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99" w:rsidRPr="004A1199" w:rsidRDefault="004A1199" w:rsidP="004A1199">
      <w:pPr>
        <w:shd w:val="clear" w:color="auto" w:fill="FFFFFF"/>
        <w:spacing w:after="0" w:line="240" w:lineRule="auto"/>
        <w:textAlignment w:val="baseline"/>
        <w:rPr>
          <w:rFonts w:ascii="inherit" w:eastAsia="Times New Roman" w:hAnsi="inherit" w:cs="Times New Roman"/>
          <w:color w:val="444444"/>
          <w:sz w:val="18"/>
          <w:szCs w:val="18"/>
          <w:lang w:eastAsia="it-IT"/>
        </w:rPr>
      </w:pPr>
      <w:r w:rsidRPr="004A1199">
        <w:rPr>
          <w:rFonts w:ascii="inherit" w:eastAsia="Times New Roman" w:hAnsi="inherit" w:cs="Times New Roman"/>
          <w:b/>
          <w:bCs/>
          <w:noProof/>
          <w:color w:val="667D93"/>
          <w:sz w:val="18"/>
          <w:szCs w:val="18"/>
          <w:bdr w:val="none" w:sz="0" w:space="0" w:color="auto" w:frame="1"/>
          <w:lang w:eastAsia="it-IT"/>
        </w:rPr>
        <w:drawing>
          <wp:inline distT="0" distB="0" distL="0" distR="0">
            <wp:extent cx="3761105" cy="715645"/>
            <wp:effectExtent l="19050" t="0" r="0" b="0"/>
            <wp:docPr id="13" name="Immagine 13" descr="logo famiglia cristian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amiglia cristiana">
                      <a:hlinkClick r:id="rId4"/>
                    </pic:cNvPr>
                    <pic:cNvPicPr>
                      <a:picLocks noChangeAspect="1" noChangeArrowheads="1"/>
                    </pic:cNvPicPr>
                  </pic:nvPicPr>
                  <pic:blipFill>
                    <a:blip r:embed="rId5" cstate="print"/>
                    <a:srcRect/>
                    <a:stretch>
                      <a:fillRect/>
                    </a:stretch>
                  </pic:blipFill>
                  <pic:spPr bwMode="auto">
                    <a:xfrm>
                      <a:off x="0" y="0"/>
                      <a:ext cx="3761105" cy="715645"/>
                    </a:xfrm>
                    <a:prstGeom prst="rect">
                      <a:avLst/>
                    </a:prstGeom>
                    <a:noFill/>
                    <a:ln w="9525">
                      <a:noFill/>
                      <a:miter lim="800000"/>
                      <a:headEnd/>
                      <a:tailEnd/>
                    </a:ln>
                  </pic:spPr>
                </pic:pic>
              </a:graphicData>
            </a:graphic>
          </wp:inline>
        </w:drawing>
      </w:r>
    </w:p>
    <w:p w:rsidR="004A1199" w:rsidRPr="004A1199" w:rsidRDefault="004A1199" w:rsidP="004A1199">
      <w:pPr>
        <w:shd w:val="clear" w:color="auto" w:fill="FFFFFF"/>
        <w:spacing w:after="0" w:line="240" w:lineRule="auto"/>
        <w:textAlignment w:val="baseline"/>
        <w:rPr>
          <w:rFonts w:ascii="Arial" w:eastAsia="Times New Roman" w:hAnsi="Arial" w:cs="Arial"/>
          <w:caps/>
          <w:color w:val="FFFFFF"/>
          <w:sz w:val="20"/>
          <w:szCs w:val="20"/>
          <w:lang w:eastAsia="it-IT"/>
        </w:rPr>
      </w:pPr>
    </w:p>
    <w:p w:rsidR="004A1199" w:rsidRPr="004A1199" w:rsidRDefault="004A1199" w:rsidP="004A1199">
      <w:pPr>
        <w:shd w:val="clear" w:color="auto" w:fill="FFFFFF"/>
        <w:spacing w:after="0" w:line="240" w:lineRule="auto"/>
        <w:textAlignment w:val="baseline"/>
        <w:rPr>
          <w:rFonts w:ascii="inherit" w:eastAsia="Times New Roman" w:hAnsi="inherit" w:cs="Times New Roman"/>
          <w:color w:val="444444"/>
          <w:sz w:val="18"/>
          <w:szCs w:val="18"/>
          <w:lang w:eastAsia="it-IT"/>
        </w:rPr>
      </w:pPr>
      <w:r w:rsidRPr="004A1199">
        <w:rPr>
          <w:rFonts w:ascii="inherit" w:eastAsia="Times New Roman" w:hAnsi="inherit" w:cs="Times New Roman"/>
          <w:noProof/>
          <w:color w:val="444444"/>
          <w:sz w:val="18"/>
          <w:szCs w:val="18"/>
          <w:lang w:eastAsia="it-IT"/>
        </w:rPr>
        <w:drawing>
          <wp:inline distT="0" distB="0" distL="0" distR="0">
            <wp:extent cx="3256887" cy="2281085"/>
            <wp:effectExtent l="19050" t="0" r="663" b="0"/>
            <wp:docPr id="15" name="Immagine 15" descr="http://images.famigliacristiana.it/2018/2/la-confessione_mino-manni-3_2345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ages.famigliacristiana.it/2018/2/la-confessione_mino-manni-3_2345022.jpg"/>
                    <pic:cNvPicPr>
                      <a:picLocks noChangeAspect="1" noChangeArrowheads="1"/>
                    </pic:cNvPicPr>
                  </pic:nvPicPr>
                  <pic:blipFill>
                    <a:blip r:embed="rId6" cstate="print"/>
                    <a:srcRect/>
                    <a:stretch>
                      <a:fillRect/>
                    </a:stretch>
                  </pic:blipFill>
                  <pic:spPr bwMode="auto">
                    <a:xfrm>
                      <a:off x="0" y="0"/>
                      <a:ext cx="3258047" cy="2281897"/>
                    </a:xfrm>
                    <a:prstGeom prst="rect">
                      <a:avLst/>
                    </a:prstGeom>
                    <a:noFill/>
                    <a:ln w="9525">
                      <a:noFill/>
                      <a:miter lim="800000"/>
                      <a:headEnd/>
                      <a:tailEnd/>
                    </a:ln>
                  </pic:spPr>
                </pic:pic>
              </a:graphicData>
            </a:graphic>
          </wp:inline>
        </w:drawing>
      </w:r>
    </w:p>
    <w:p w:rsidR="004A1199" w:rsidRPr="004A1199" w:rsidRDefault="004A1199" w:rsidP="004A1199">
      <w:pPr>
        <w:shd w:val="clear" w:color="auto" w:fill="FFFFFF"/>
        <w:spacing w:after="0" w:line="240" w:lineRule="auto"/>
        <w:textAlignment w:val="baseline"/>
        <w:rPr>
          <w:rFonts w:ascii="inherit" w:eastAsia="Times New Roman" w:hAnsi="inherit" w:cs="Times New Roman"/>
          <w:color w:val="444444"/>
          <w:sz w:val="18"/>
          <w:szCs w:val="18"/>
          <w:lang w:eastAsia="it-IT"/>
        </w:rPr>
      </w:pPr>
      <w:r w:rsidRPr="004A1199">
        <w:rPr>
          <w:rFonts w:ascii="inherit" w:eastAsia="Times New Roman" w:hAnsi="inherit" w:cs="Times New Roman"/>
          <w:color w:val="444444"/>
          <w:sz w:val="18"/>
          <w:szCs w:val="18"/>
          <w:lang w:eastAsia="it-IT"/>
        </w:rPr>
        <w:t> </w:t>
      </w:r>
    </w:p>
    <w:p w:rsidR="004A1199" w:rsidRPr="004A1199" w:rsidRDefault="004A1199" w:rsidP="004A1199">
      <w:pPr>
        <w:shd w:val="clear" w:color="auto" w:fill="FFFFFF"/>
        <w:spacing w:after="0" w:line="551" w:lineRule="atLeast"/>
        <w:textAlignment w:val="baseline"/>
        <w:outlineLvl w:val="0"/>
        <w:rPr>
          <w:rFonts w:ascii="Arial" w:eastAsia="Times New Roman" w:hAnsi="Arial" w:cs="Arial"/>
          <w:b/>
          <w:bCs/>
          <w:caps/>
          <w:color w:val="444444"/>
          <w:kern w:val="36"/>
          <w:sz w:val="50"/>
          <w:szCs w:val="50"/>
          <w:lang w:eastAsia="it-IT"/>
        </w:rPr>
      </w:pPr>
      <w:r w:rsidRPr="004A1199">
        <w:rPr>
          <w:rFonts w:ascii="Arial" w:eastAsia="Times New Roman" w:hAnsi="Arial" w:cs="Arial"/>
          <w:b/>
          <w:bCs/>
          <w:caps/>
          <w:color w:val="444444"/>
          <w:kern w:val="36"/>
          <w:sz w:val="50"/>
          <w:szCs w:val="50"/>
          <w:lang w:eastAsia="it-IT"/>
        </w:rPr>
        <w:t xml:space="preserve">NEI DEMONI </w:t>
      </w:r>
      <w:proofErr w:type="spellStart"/>
      <w:r w:rsidRPr="004A1199">
        <w:rPr>
          <w:rFonts w:ascii="Arial" w:eastAsia="Times New Roman" w:hAnsi="Arial" w:cs="Arial"/>
          <w:b/>
          <w:bCs/>
          <w:caps/>
          <w:color w:val="444444"/>
          <w:kern w:val="36"/>
          <w:sz w:val="50"/>
          <w:szCs w:val="50"/>
          <w:lang w:eastAsia="it-IT"/>
        </w:rPr>
        <w:t>DI</w:t>
      </w:r>
      <w:proofErr w:type="spellEnd"/>
      <w:r w:rsidRPr="004A1199">
        <w:rPr>
          <w:rFonts w:ascii="Arial" w:eastAsia="Times New Roman" w:hAnsi="Arial" w:cs="Arial"/>
          <w:b/>
          <w:bCs/>
          <w:caps/>
          <w:color w:val="444444"/>
          <w:kern w:val="36"/>
          <w:sz w:val="50"/>
          <w:szCs w:val="50"/>
          <w:lang w:eastAsia="it-IT"/>
        </w:rPr>
        <w:t xml:space="preserve"> DOSTOEVSKIJ GLI INFERNI DEL GIORNO D'OGGI</w:t>
      </w:r>
    </w:p>
    <w:p w:rsidR="004A1199" w:rsidRPr="004A1199" w:rsidRDefault="004A1199" w:rsidP="004A1199">
      <w:pPr>
        <w:shd w:val="clear" w:color="auto" w:fill="FFFFFF"/>
        <w:spacing w:after="0" w:line="301" w:lineRule="atLeast"/>
        <w:textAlignment w:val="baseline"/>
        <w:outlineLvl w:val="1"/>
        <w:rPr>
          <w:rFonts w:ascii="inherit" w:eastAsia="Times New Roman" w:hAnsi="inherit" w:cs="Times New Roman"/>
          <w:b/>
          <w:bCs/>
          <w:color w:val="444444"/>
          <w:sz w:val="23"/>
          <w:szCs w:val="23"/>
          <w:lang w:eastAsia="it-IT"/>
        </w:rPr>
      </w:pPr>
      <w:r w:rsidRPr="004A1199">
        <w:rPr>
          <w:rFonts w:ascii="Arial" w:eastAsia="Times New Roman" w:hAnsi="Arial" w:cs="Arial"/>
          <w:color w:val="667D93"/>
          <w:sz w:val="19"/>
          <w:szCs w:val="19"/>
          <w:bdr w:val="none" w:sz="0" w:space="0" w:color="auto" w:frame="1"/>
          <w:lang w:eastAsia="it-IT"/>
        </w:rPr>
        <w:t>08/02/2018</w:t>
      </w:r>
      <w:r w:rsidRPr="004A1199">
        <w:rPr>
          <w:rFonts w:ascii="inherit" w:eastAsia="Times New Roman" w:hAnsi="inherit" w:cs="Times New Roman"/>
          <w:b/>
          <w:bCs/>
          <w:color w:val="444444"/>
          <w:sz w:val="23"/>
          <w:szCs w:val="23"/>
          <w:lang w:eastAsia="it-IT"/>
        </w:rPr>
        <w:t xml:space="preserve">  Il Teatro Franco Parenti di Milano presenta un nuovo “Percorso” dedicato a Fëdor Dostoevskij. «Dostoevskij, prima di Freud, propone un’analisi dell’animo umano - spiega Mino </w:t>
      </w:r>
      <w:proofErr w:type="spellStart"/>
      <w:r w:rsidRPr="004A1199">
        <w:rPr>
          <w:rFonts w:ascii="inherit" w:eastAsia="Times New Roman" w:hAnsi="inherit" w:cs="Times New Roman"/>
          <w:b/>
          <w:bCs/>
          <w:color w:val="444444"/>
          <w:sz w:val="23"/>
          <w:szCs w:val="23"/>
          <w:lang w:eastAsia="it-IT"/>
        </w:rPr>
        <w:t>Manni</w:t>
      </w:r>
      <w:proofErr w:type="spellEnd"/>
      <w:r w:rsidRPr="004A1199">
        <w:rPr>
          <w:rFonts w:ascii="inherit" w:eastAsia="Times New Roman" w:hAnsi="inherit" w:cs="Times New Roman"/>
          <w:b/>
          <w:bCs/>
          <w:color w:val="444444"/>
          <w:sz w:val="23"/>
          <w:szCs w:val="23"/>
          <w:lang w:eastAsia="it-IT"/>
        </w:rPr>
        <w:t>, regista e attore – ma in forma poetica, senza giudicare, analizzando le dinamiche che muovono l’uomo a compiere il male».</w:t>
      </w:r>
    </w:p>
    <w:p w:rsidR="004A1199" w:rsidRPr="004A1199" w:rsidRDefault="004A1199" w:rsidP="004A1199">
      <w:pPr>
        <w:shd w:val="clear" w:color="auto" w:fill="FFFFFF"/>
        <w:spacing w:line="240" w:lineRule="auto"/>
        <w:textAlignment w:val="baseline"/>
        <w:rPr>
          <w:rFonts w:ascii="inherit" w:eastAsia="Times New Roman" w:hAnsi="inherit" w:cs="Times New Roman"/>
          <w:color w:val="444444"/>
          <w:sz w:val="18"/>
          <w:szCs w:val="18"/>
          <w:lang w:eastAsia="it-IT"/>
        </w:rPr>
      </w:pPr>
      <w:hyperlink r:id="rId7" w:history="1">
        <w:proofErr w:type="spellStart"/>
        <w:r w:rsidRPr="004A1199">
          <w:rPr>
            <w:rFonts w:ascii="inherit" w:eastAsia="Times New Roman" w:hAnsi="inherit" w:cs="Times New Roman"/>
            <w:b/>
            <w:bCs/>
            <w:i/>
            <w:iCs/>
            <w:color w:val="444444"/>
            <w:sz w:val="14"/>
            <w:szCs w:val="14"/>
            <w:u w:val="single"/>
            <w:bdr w:val="none" w:sz="0" w:space="0" w:color="auto" w:frame="1"/>
            <w:lang w:eastAsia="it-IT"/>
          </w:rPr>
          <w:t>Albarosa</w:t>
        </w:r>
        <w:proofErr w:type="spellEnd"/>
        <w:r w:rsidRPr="004A1199">
          <w:rPr>
            <w:rFonts w:ascii="inherit" w:eastAsia="Times New Roman" w:hAnsi="inherit" w:cs="Times New Roman"/>
            <w:b/>
            <w:bCs/>
            <w:i/>
            <w:iCs/>
            <w:color w:val="444444"/>
            <w:sz w:val="14"/>
            <w:szCs w:val="14"/>
            <w:u w:val="single"/>
            <w:bdr w:val="none" w:sz="0" w:space="0" w:color="auto" w:frame="1"/>
            <w:lang w:eastAsia="it-IT"/>
          </w:rPr>
          <w:t xml:space="preserve"> </w:t>
        </w:r>
        <w:proofErr w:type="spellStart"/>
        <w:r w:rsidRPr="004A1199">
          <w:rPr>
            <w:rFonts w:ascii="inherit" w:eastAsia="Times New Roman" w:hAnsi="inherit" w:cs="Times New Roman"/>
            <w:b/>
            <w:bCs/>
            <w:i/>
            <w:iCs/>
            <w:color w:val="444444"/>
            <w:sz w:val="14"/>
            <w:szCs w:val="14"/>
            <w:u w:val="single"/>
            <w:bdr w:val="none" w:sz="0" w:space="0" w:color="auto" w:frame="1"/>
            <w:lang w:eastAsia="it-IT"/>
          </w:rPr>
          <w:t>Camaldo</w:t>
        </w:r>
        <w:proofErr w:type="spellEnd"/>
      </w:hyperlink>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TRILOGIA SU DOSTOEVSKIJ AL TEATRO PARENTI</w:t>
      </w:r>
      <w:r w:rsidRPr="004A1199">
        <w:rPr>
          <w:rFonts w:ascii="Georgia" w:eastAsia="Times New Roman" w:hAnsi="Georgia" w:cs="Times New Roman"/>
          <w:color w:val="444444"/>
          <w:sz w:val="18"/>
          <w:szCs w:val="18"/>
          <w:lang w:eastAsia="it-IT"/>
        </w:rPr>
        <w:t>  </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 xml:space="preserve">Il Teatro Franco Parenti di Milano presenta un nuovo “Percorso” dedicato a Fëdor Dostoevskij, dopo il successo della scorsa stagione, attraverso l’allestimento di quattro spettacoli scelti da </w:t>
      </w:r>
      <w:proofErr w:type="spellStart"/>
      <w:r w:rsidRPr="004A1199">
        <w:rPr>
          <w:rFonts w:ascii="inherit" w:eastAsia="Times New Roman" w:hAnsi="inherit" w:cs="Times New Roman"/>
          <w:b/>
          <w:bCs/>
          <w:color w:val="444444"/>
          <w:sz w:val="18"/>
          <w:szCs w:val="18"/>
          <w:bdr w:val="none" w:sz="0" w:space="0" w:color="auto" w:frame="1"/>
          <w:lang w:eastAsia="it-IT"/>
        </w:rPr>
        <w:t>Andrée</w:t>
      </w:r>
      <w:proofErr w:type="spellEnd"/>
      <w:r w:rsidRPr="004A1199">
        <w:rPr>
          <w:rFonts w:ascii="inherit" w:eastAsia="Times New Roman" w:hAnsi="inherit" w:cs="Times New Roman"/>
          <w:b/>
          <w:bCs/>
          <w:color w:val="444444"/>
          <w:sz w:val="18"/>
          <w:szCs w:val="18"/>
          <w:bdr w:val="none" w:sz="0" w:space="0" w:color="auto" w:frame="1"/>
          <w:lang w:eastAsia="it-IT"/>
        </w:rPr>
        <w:t xml:space="preserve"> Ruth </w:t>
      </w:r>
      <w:proofErr w:type="spellStart"/>
      <w:r w:rsidRPr="004A1199">
        <w:rPr>
          <w:rFonts w:ascii="inherit" w:eastAsia="Times New Roman" w:hAnsi="inherit" w:cs="Times New Roman"/>
          <w:b/>
          <w:bCs/>
          <w:color w:val="444444"/>
          <w:sz w:val="18"/>
          <w:szCs w:val="18"/>
          <w:bdr w:val="none" w:sz="0" w:space="0" w:color="auto" w:frame="1"/>
          <w:lang w:eastAsia="it-IT"/>
        </w:rPr>
        <w:t>Shammah</w:t>
      </w:r>
      <w:proofErr w:type="spellEnd"/>
      <w:r w:rsidRPr="004A1199">
        <w:rPr>
          <w:rFonts w:ascii="inherit" w:eastAsia="Times New Roman" w:hAnsi="inherit" w:cs="Times New Roman"/>
          <w:b/>
          <w:b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 </w:t>
      </w:r>
      <w:r w:rsidRPr="004A1199">
        <w:rPr>
          <w:rFonts w:ascii="inherit" w:eastAsia="Times New Roman" w:hAnsi="inherit" w:cs="Times New Roman"/>
          <w:i/>
          <w:iCs/>
          <w:color w:val="444444"/>
          <w:sz w:val="18"/>
          <w:szCs w:val="18"/>
          <w:bdr w:val="none" w:sz="0" w:space="0" w:color="auto" w:frame="1"/>
          <w:lang w:eastAsia="it-IT"/>
        </w:rPr>
        <w:t>Il giocatore</w:t>
      </w:r>
      <w:r w:rsidRPr="004A1199">
        <w:rPr>
          <w:rFonts w:ascii="Georgia" w:eastAsia="Times New Roman" w:hAnsi="Georgia" w:cs="Times New Roman"/>
          <w:color w:val="444444"/>
          <w:sz w:val="18"/>
          <w:szCs w:val="18"/>
          <w:lang w:eastAsia="it-IT"/>
        </w:rPr>
        <w:t>, con la regia di Gabriele Russo, e dal 7 febbraio  </w:t>
      </w:r>
      <w:r w:rsidRPr="004A1199">
        <w:rPr>
          <w:rFonts w:ascii="inherit" w:eastAsia="Times New Roman" w:hAnsi="inherit" w:cs="Times New Roman"/>
          <w:i/>
          <w:iCs/>
          <w:color w:val="444444"/>
          <w:sz w:val="18"/>
          <w:szCs w:val="18"/>
          <w:bdr w:val="none" w:sz="0" w:space="0" w:color="auto" w:frame="1"/>
          <w:lang w:eastAsia="it-IT"/>
        </w:rPr>
        <w:t>La confessione - </w:t>
      </w:r>
      <w:r w:rsidRPr="004A1199">
        <w:rPr>
          <w:rFonts w:ascii="Georgia" w:eastAsia="Times New Roman" w:hAnsi="Georgia" w:cs="Times New Roman"/>
          <w:color w:val="444444"/>
          <w:sz w:val="18"/>
          <w:szCs w:val="18"/>
          <w:lang w:eastAsia="it-IT"/>
        </w:rPr>
        <w:t>il nuovo adattamento dai </w:t>
      </w:r>
      <w:r w:rsidRPr="004A1199">
        <w:rPr>
          <w:rFonts w:ascii="inherit" w:eastAsia="Times New Roman" w:hAnsi="inherit" w:cs="Times New Roman"/>
          <w:i/>
          <w:iCs/>
          <w:color w:val="444444"/>
          <w:sz w:val="18"/>
          <w:szCs w:val="18"/>
          <w:bdr w:val="none" w:sz="0" w:space="0" w:color="auto" w:frame="1"/>
          <w:lang w:eastAsia="it-IT"/>
        </w:rPr>
        <w:t>Demoni </w:t>
      </w:r>
      <w:r w:rsidRPr="004A1199">
        <w:rPr>
          <w:rFonts w:ascii="Georgia" w:eastAsia="Times New Roman" w:hAnsi="Georgia" w:cs="Times New Roman"/>
          <w:color w:val="444444"/>
          <w:sz w:val="18"/>
          <w:szCs w:val="18"/>
          <w:lang w:eastAsia="it-IT"/>
        </w:rPr>
        <w:t xml:space="preserve">di Alberto Oliva, anche regista, e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xml:space="preserve">, anche interprete - incentrato sul drammatico monologo di </w:t>
      </w:r>
      <w:proofErr w:type="spellStart"/>
      <w:r w:rsidRPr="004A1199">
        <w:rPr>
          <w:rFonts w:ascii="Georgia" w:eastAsia="Times New Roman" w:hAnsi="Georgia" w:cs="Times New Roman"/>
          <w:color w:val="444444"/>
          <w:sz w:val="18"/>
          <w:szCs w:val="18"/>
          <w:lang w:eastAsia="it-IT"/>
        </w:rPr>
        <w:t>Stavrògin</w:t>
      </w:r>
      <w:proofErr w:type="spellEnd"/>
      <w:r w:rsidRPr="004A1199">
        <w:rPr>
          <w:rFonts w:ascii="Georgia" w:eastAsia="Times New Roman" w:hAnsi="Georgia" w:cs="Times New Roman"/>
          <w:color w:val="444444"/>
          <w:sz w:val="18"/>
          <w:szCs w:val="18"/>
          <w:lang w:eastAsia="it-IT"/>
        </w:rPr>
        <w:t xml:space="preserve">, originariamente censurato, in cui il protagonista ammette, di fronte a padre </w:t>
      </w:r>
      <w:proofErr w:type="spellStart"/>
      <w:r w:rsidRPr="004A1199">
        <w:rPr>
          <w:rFonts w:ascii="Georgia" w:eastAsia="Times New Roman" w:hAnsi="Georgia" w:cs="Times New Roman"/>
          <w:color w:val="444444"/>
          <w:sz w:val="18"/>
          <w:szCs w:val="18"/>
          <w:lang w:eastAsia="it-IT"/>
        </w:rPr>
        <w:t>Tichon</w:t>
      </w:r>
      <w:proofErr w:type="spellEnd"/>
      <w:r w:rsidRPr="004A1199">
        <w:rPr>
          <w:rFonts w:ascii="Georgia" w:eastAsia="Times New Roman" w:hAnsi="Georgia" w:cs="Times New Roman"/>
          <w:color w:val="444444"/>
          <w:sz w:val="18"/>
          <w:szCs w:val="18"/>
          <w:lang w:eastAsia="it-IT"/>
        </w:rPr>
        <w:t>, di avere abusato di una bambina.</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Georgia" w:eastAsia="Times New Roman" w:hAnsi="Georgia" w:cs="Times New Roman"/>
          <w:color w:val="444444"/>
          <w:sz w:val="18"/>
          <w:szCs w:val="18"/>
          <w:lang w:eastAsia="it-IT"/>
        </w:rPr>
        <w:t>Gli altri due spettacoli in programma sono tratti da </w:t>
      </w:r>
      <w:r w:rsidRPr="004A1199">
        <w:rPr>
          <w:rFonts w:ascii="inherit" w:eastAsia="Times New Roman" w:hAnsi="inherit" w:cs="Times New Roman"/>
          <w:i/>
          <w:iCs/>
          <w:color w:val="444444"/>
          <w:sz w:val="18"/>
          <w:szCs w:val="18"/>
          <w:bdr w:val="none" w:sz="0" w:space="0" w:color="auto" w:frame="1"/>
          <w:lang w:eastAsia="it-IT"/>
        </w:rPr>
        <w:t>Delitto e castigo</w:t>
      </w:r>
      <w:r w:rsidRPr="004A1199">
        <w:rPr>
          <w:rFonts w:ascii="Georgia" w:eastAsia="Times New Roman" w:hAnsi="Georgia" w:cs="Times New Roman"/>
          <w:color w:val="444444"/>
          <w:sz w:val="18"/>
          <w:szCs w:val="18"/>
          <w:lang w:eastAsia="it-IT"/>
        </w:rPr>
        <w:t>: il primo, </w:t>
      </w:r>
      <w:r w:rsidRPr="004A1199">
        <w:rPr>
          <w:rFonts w:ascii="inherit" w:eastAsia="Times New Roman" w:hAnsi="inherit" w:cs="Times New Roman"/>
          <w:i/>
          <w:iCs/>
          <w:color w:val="444444"/>
          <w:sz w:val="18"/>
          <w:szCs w:val="18"/>
          <w:bdr w:val="none" w:sz="0" w:space="0" w:color="auto" w:frame="1"/>
          <w:lang w:eastAsia="it-IT"/>
        </w:rPr>
        <w:t>Una discesa agli inferi tra lucidità e follia</w:t>
      </w:r>
      <w:r w:rsidRPr="004A1199">
        <w:rPr>
          <w:rFonts w:ascii="Georgia" w:eastAsia="Times New Roman" w:hAnsi="Georgia" w:cs="Times New Roman"/>
          <w:color w:val="444444"/>
          <w:sz w:val="18"/>
          <w:szCs w:val="18"/>
          <w:lang w:eastAsia="it-IT"/>
        </w:rPr>
        <w:t xml:space="preserve">, con </w:t>
      </w:r>
      <w:proofErr w:type="spellStart"/>
      <w:r w:rsidRPr="004A1199">
        <w:rPr>
          <w:rFonts w:ascii="Georgia" w:eastAsia="Times New Roman" w:hAnsi="Georgia" w:cs="Times New Roman"/>
          <w:color w:val="444444"/>
          <w:sz w:val="18"/>
          <w:szCs w:val="18"/>
          <w:lang w:eastAsia="it-IT"/>
        </w:rPr>
        <w:t>Raskol</w:t>
      </w:r>
      <w:proofErr w:type="spellEnd"/>
      <w:r w:rsidRPr="004A1199">
        <w:rPr>
          <w:rFonts w:ascii="Georgia" w:eastAsia="Times New Roman" w:hAnsi="Georgia" w:cs="Times New Roman"/>
          <w:color w:val="444444"/>
          <w:sz w:val="18"/>
          <w:szCs w:val="18"/>
          <w:lang w:eastAsia="it-IT"/>
        </w:rPr>
        <w:t>’</w:t>
      </w:r>
      <w:proofErr w:type="spellStart"/>
      <w:r w:rsidRPr="004A1199">
        <w:rPr>
          <w:rFonts w:ascii="Georgia" w:eastAsia="Times New Roman" w:hAnsi="Georgia" w:cs="Times New Roman"/>
          <w:color w:val="444444"/>
          <w:sz w:val="18"/>
          <w:szCs w:val="18"/>
          <w:lang w:eastAsia="it-IT"/>
        </w:rPr>
        <w:t>nikov</w:t>
      </w:r>
      <w:proofErr w:type="spellEnd"/>
      <w:r w:rsidRPr="004A1199">
        <w:rPr>
          <w:rFonts w:ascii="Georgia" w:eastAsia="Times New Roman" w:hAnsi="Georgia" w:cs="Times New Roman"/>
          <w:color w:val="444444"/>
          <w:sz w:val="18"/>
          <w:szCs w:val="18"/>
          <w:lang w:eastAsia="it-IT"/>
        </w:rPr>
        <w:t xml:space="preserve"> che uccide un’usuraia, il secondo, </w:t>
      </w:r>
      <w:r w:rsidRPr="004A1199">
        <w:rPr>
          <w:rFonts w:ascii="inherit" w:eastAsia="Times New Roman" w:hAnsi="inherit" w:cs="Times New Roman"/>
          <w:i/>
          <w:iCs/>
          <w:color w:val="444444"/>
          <w:sz w:val="18"/>
          <w:szCs w:val="18"/>
          <w:bdr w:val="none" w:sz="0" w:space="0" w:color="auto" w:frame="1"/>
          <w:lang w:eastAsia="it-IT"/>
        </w:rPr>
        <w:t>Il topo del sottosuolo</w:t>
      </w:r>
      <w:r w:rsidRPr="004A1199">
        <w:rPr>
          <w:rFonts w:ascii="Georgia" w:eastAsia="Times New Roman" w:hAnsi="Georgia" w:cs="Times New Roman"/>
          <w:color w:val="444444"/>
          <w:sz w:val="18"/>
          <w:szCs w:val="18"/>
          <w:lang w:eastAsia="it-IT"/>
        </w:rPr>
        <w:t xml:space="preserve">, con </w:t>
      </w:r>
      <w:proofErr w:type="spellStart"/>
      <w:r w:rsidRPr="004A1199">
        <w:rPr>
          <w:rFonts w:ascii="Georgia" w:eastAsia="Times New Roman" w:hAnsi="Georgia" w:cs="Times New Roman"/>
          <w:color w:val="444444"/>
          <w:sz w:val="18"/>
          <w:szCs w:val="18"/>
          <w:lang w:eastAsia="it-IT"/>
        </w:rPr>
        <w:t>Svidrigajlov</w:t>
      </w:r>
      <w:proofErr w:type="spellEnd"/>
      <w:r w:rsidRPr="004A1199">
        <w:rPr>
          <w:rFonts w:ascii="Georgia" w:eastAsia="Times New Roman" w:hAnsi="Georgia" w:cs="Times New Roman"/>
          <w:color w:val="444444"/>
          <w:sz w:val="18"/>
          <w:szCs w:val="18"/>
          <w:lang w:eastAsia="it-IT"/>
        </w:rPr>
        <w:t xml:space="preserve">, innamorato della sorella di </w:t>
      </w:r>
      <w:proofErr w:type="spellStart"/>
      <w:r w:rsidRPr="004A1199">
        <w:rPr>
          <w:rFonts w:ascii="Georgia" w:eastAsia="Times New Roman" w:hAnsi="Georgia" w:cs="Times New Roman"/>
          <w:color w:val="444444"/>
          <w:sz w:val="18"/>
          <w:szCs w:val="18"/>
          <w:lang w:eastAsia="it-IT"/>
        </w:rPr>
        <w:t>Raskol</w:t>
      </w:r>
      <w:proofErr w:type="spellEnd"/>
      <w:r w:rsidRPr="004A1199">
        <w:rPr>
          <w:rFonts w:ascii="Georgia" w:eastAsia="Times New Roman" w:hAnsi="Georgia" w:cs="Times New Roman"/>
          <w:color w:val="444444"/>
          <w:sz w:val="18"/>
          <w:szCs w:val="18"/>
          <w:lang w:eastAsia="it-IT"/>
        </w:rPr>
        <w:t>’</w:t>
      </w:r>
      <w:proofErr w:type="spellStart"/>
      <w:r w:rsidRPr="004A1199">
        <w:rPr>
          <w:rFonts w:ascii="Georgia" w:eastAsia="Times New Roman" w:hAnsi="Georgia" w:cs="Times New Roman"/>
          <w:color w:val="444444"/>
          <w:sz w:val="18"/>
          <w:szCs w:val="18"/>
          <w:lang w:eastAsia="it-IT"/>
        </w:rPr>
        <w:t>nikov</w:t>
      </w:r>
      <w:proofErr w:type="spellEnd"/>
      <w:r w:rsidRPr="004A1199">
        <w:rPr>
          <w:rFonts w:ascii="Georgia" w:eastAsia="Times New Roman" w:hAnsi="Georgia" w:cs="Times New Roman"/>
          <w:color w:val="444444"/>
          <w:sz w:val="18"/>
          <w:szCs w:val="18"/>
          <w:lang w:eastAsia="it-IT"/>
        </w:rPr>
        <w:t xml:space="preserve">, che mostra la sua devastante dipendenza dal gioco, oggi al centro dell’attenzione per i frequenti episodi di </w:t>
      </w:r>
      <w:proofErr w:type="spellStart"/>
      <w:r w:rsidRPr="004A1199">
        <w:rPr>
          <w:rFonts w:ascii="Georgia" w:eastAsia="Times New Roman" w:hAnsi="Georgia" w:cs="Times New Roman"/>
          <w:color w:val="444444"/>
          <w:sz w:val="18"/>
          <w:szCs w:val="18"/>
          <w:lang w:eastAsia="it-IT"/>
        </w:rPr>
        <w:t>ludopatia</w:t>
      </w:r>
      <w:proofErr w:type="spellEnd"/>
      <w:r w:rsidRPr="004A1199">
        <w:rPr>
          <w:rFonts w:ascii="Georgia" w:eastAsia="Times New Roman" w:hAnsi="Georgia" w:cs="Times New Roman"/>
          <w:color w:val="444444"/>
          <w:sz w:val="18"/>
          <w:szCs w:val="18"/>
          <w:lang w:eastAsia="it-IT"/>
        </w:rPr>
        <w:t>.</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 xml:space="preserve">Alberto Oliva e Mino </w:t>
      </w:r>
      <w:proofErr w:type="spellStart"/>
      <w:r w:rsidRPr="004A1199">
        <w:rPr>
          <w:rFonts w:ascii="inherit" w:eastAsia="Times New Roman" w:hAnsi="inherit" w:cs="Times New Roman"/>
          <w:b/>
          <w:bCs/>
          <w:color w:val="444444"/>
          <w:sz w:val="18"/>
          <w:szCs w:val="18"/>
          <w:bdr w:val="none" w:sz="0" w:space="0" w:color="auto" w:frame="1"/>
          <w:lang w:eastAsia="it-IT"/>
        </w:rPr>
        <w:t>Manni</w:t>
      </w:r>
      <w:proofErr w:type="spellEnd"/>
      <w:r w:rsidRPr="004A1199">
        <w:rPr>
          <w:rFonts w:ascii="inherit" w:eastAsia="Times New Roman" w:hAnsi="inherit" w:cs="Times New Roman"/>
          <w:b/>
          <w:bCs/>
          <w:color w:val="444444"/>
          <w:sz w:val="18"/>
          <w:szCs w:val="18"/>
          <w:bdr w:val="none" w:sz="0" w:space="0" w:color="auto" w:frame="1"/>
          <w:lang w:eastAsia="it-IT"/>
        </w:rPr>
        <w:t>, nel 2011, fondano l’Associazione I Demoni,</w:t>
      </w:r>
      <w:r w:rsidRPr="004A1199">
        <w:rPr>
          <w:rFonts w:ascii="Georgia" w:eastAsia="Times New Roman" w:hAnsi="Georgia" w:cs="Times New Roman"/>
          <w:color w:val="444444"/>
          <w:sz w:val="18"/>
          <w:szCs w:val="18"/>
          <w:lang w:eastAsia="it-IT"/>
        </w:rPr>
        <w:t> dal titolo appunto di uno fra i  romanzi di Dostoevskij, proprio per la centralità che lo scrittore russo occupa nelle loro produzioni, sin dagli esordi, l’uno in qualità di vincitore di un concorso dedicato all’allestimento di </w:t>
      </w:r>
      <w:r w:rsidRPr="004A1199">
        <w:rPr>
          <w:rFonts w:ascii="inherit" w:eastAsia="Times New Roman" w:hAnsi="inherit" w:cs="Times New Roman"/>
          <w:i/>
          <w:iCs/>
          <w:color w:val="444444"/>
          <w:sz w:val="18"/>
          <w:szCs w:val="18"/>
          <w:bdr w:val="none" w:sz="0" w:space="0" w:color="auto" w:frame="1"/>
          <w:lang w:eastAsia="it-IT"/>
        </w:rPr>
        <w:t>Le notti bianche</w:t>
      </w:r>
      <w:r w:rsidRPr="004A1199">
        <w:rPr>
          <w:rFonts w:ascii="Georgia" w:eastAsia="Times New Roman" w:hAnsi="Georgia" w:cs="Times New Roman"/>
          <w:color w:val="444444"/>
          <w:sz w:val="18"/>
          <w:szCs w:val="18"/>
          <w:lang w:eastAsia="it-IT"/>
        </w:rPr>
        <w:t>,  l’altro grazie a una precedente tournée di </w:t>
      </w:r>
      <w:r w:rsidRPr="004A1199">
        <w:rPr>
          <w:rFonts w:ascii="inherit" w:eastAsia="Times New Roman" w:hAnsi="inherit" w:cs="Times New Roman"/>
          <w:i/>
          <w:iCs/>
          <w:color w:val="444444"/>
          <w:sz w:val="18"/>
          <w:szCs w:val="18"/>
          <w:bdr w:val="none" w:sz="0" w:space="0" w:color="auto" w:frame="1"/>
          <w:lang w:eastAsia="it-IT"/>
        </w:rPr>
        <w:t>Delitto e castigo</w:t>
      </w:r>
      <w:r w:rsidRPr="004A1199">
        <w:rPr>
          <w:rFonts w:ascii="Georgia" w:eastAsia="Times New Roman" w:hAnsi="Georgia" w:cs="Times New Roman"/>
          <w:color w:val="444444"/>
          <w:sz w:val="18"/>
          <w:szCs w:val="18"/>
          <w:lang w:eastAsia="it-IT"/>
        </w:rPr>
        <w:t xml:space="preserve"> con Glauco Mauri e Roberto </w:t>
      </w:r>
      <w:proofErr w:type="spellStart"/>
      <w:r w:rsidRPr="004A1199">
        <w:rPr>
          <w:rFonts w:ascii="Georgia" w:eastAsia="Times New Roman" w:hAnsi="Georgia" w:cs="Times New Roman"/>
          <w:color w:val="444444"/>
          <w:sz w:val="18"/>
          <w:szCs w:val="18"/>
          <w:lang w:eastAsia="it-IT"/>
        </w:rPr>
        <w:t>Sturno</w:t>
      </w:r>
      <w:proofErr w:type="spellEnd"/>
      <w:r w:rsidRPr="004A1199">
        <w:rPr>
          <w:rFonts w:ascii="Georgia" w:eastAsia="Times New Roman" w:hAnsi="Georgia" w:cs="Times New Roman"/>
          <w:color w:val="444444"/>
          <w:sz w:val="18"/>
          <w:szCs w:val="18"/>
          <w:lang w:eastAsia="it-IT"/>
        </w:rPr>
        <w:t>.</w:t>
      </w:r>
      <w:r w:rsidRPr="004A1199">
        <w:rPr>
          <w:rFonts w:ascii="Georgia" w:eastAsia="Times New Roman" w:hAnsi="Georgia" w:cs="Times New Roman"/>
          <w:color w:val="444444"/>
          <w:sz w:val="18"/>
          <w:szCs w:val="18"/>
          <w:lang w:eastAsia="it-IT"/>
        </w:rPr>
        <w:br/>
      </w:r>
      <w:r w:rsidRPr="004A1199">
        <w:rPr>
          <w:rFonts w:ascii="inherit" w:eastAsia="Times New Roman" w:hAnsi="inherit" w:cs="Times New Roman"/>
          <w:b/>
          <w:bCs/>
          <w:color w:val="444444"/>
          <w:sz w:val="18"/>
          <w:szCs w:val="18"/>
          <w:bdr w:val="none" w:sz="0" w:space="0" w:color="auto" w:frame="1"/>
          <w:lang w:eastAsia="it-IT"/>
        </w:rPr>
        <w:t xml:space="preserve">Nelle sale del Franco Parenti, che ne produce anche gli allestimenti, viene proposta una trilogia del binomio </w:t>
      </w:r>
      <w:proofErr w:type="spellStart"/>
      <w:r w:rsidRPr="004A1199">
        <w:rPr>
          <w:rFonts w:ascii="inherit" w:eastAsia="Times New Roman" w:hAnsi="inherit" w:cs="Times New Roman"/>
          <w:b/>
          <w:bCs/>
          <w:color w:val="444444"/>
          <w:sz w:val="18"/>
          <w:szCs w:val="18"/>
          <w:bdr w:val="none" w:sz="0" w:space="0" w:color="auto" w:frame="1"/>
          <w:lang w:eastAsia="it-IT"/>
        </w:rPr>
        <w:t>Oliva-Manni</w:t>
      </w:r>
      <w:proofErr w:type="spellEnd"/>
      <w:r w:rsidRPr="004A1199">
        <w:rPr>
          <w:rFonts w:ascii="inherit" w:eastAsia="Times New Roman" w:hAnsi="inherit" w:cs="Times New Roman"/>
          <w:b/>
          <w:b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che ha appena pubblicato anche il volume </w:t>
      </w:r>
      <w:r w:rsidRPr="004A1199">
        <w:rPr>
          <w:rFonts w:ascii="inherit" w:eastAsia="Times New Roman" w:hAnsi="inherit" w:cs="Times New Roman"/>
          <w:i/>
          <w:iCs/>
          <w:color w:val="444444"/>
          <w:sz w:val="18"/>
          <w:szCs w:val="18"/>
          <w:bdr w:val="none" w:sz="0" w:space="0" w:color="auto" w:frame="1"/>
          <w:lang w:eastAsia="it-IT"/>
        </w:rPr>
        <w:t>Il nostro Dostoevskij</w:t>
      </w:r>
      <w:r w:rsidRPr="004A1199">
        <w:rPr>
          <w:rFonts w:ascii="Georgia" w:eastAsia="Times New Roman" w:hAnsi="Georgia" w:cs="Times New Roman"/>
          <w:color w:val="444444"/>
          <w:sz w:val="18"/>
          <w:szCs w:val="18"/>
          <w:lang w:eastAsia="it-IT"/>
        </w:rPr>
        <w:t xml:space="preserve">, per la vivace casa editrice di e-book e libri cartacei, </w:t>
      </w:r>
      <w:proofErr w:type="spellStart"/>
      <w:r w:rsidRPr="004A1199">
        <w:rPr>
          <w:rFonts w:ascii="Georgia" w:eastAsia="Times New Roman" w:hAnsi="Georgia" w:cs="Times New Roman"/>
          <w:color w:val="444444"/>
          <w:sz w:val="18"/>
          <w:szCs w:val="18"/>
          <w:lang w:eastAsia="it-IT"/>
        </w:rPr>
        <w:t>Cue</w:t>
      </w:r>
      <w:proofErr w:type="spellEnd"/>
      <w:r w:rsidRPr="004A1199">
        <w:rPr>
          <w:rFonts w:ascii="Georgia" w:eastAsia="Times New Roman" w:hAnsi="Georgia" w:cs="Times New Roman"/>
          <w:color w:val="444444"/>
          <w:sz w:val="18"/>
          <w:szCs w:val="18"/>
          <w:lang w:eastAsia="it-IT"/>
        </w:rPr>
        <w:t xml:space="preserve"> press, diretta da Mattia </w:t>
      </w:r>
      <w:proofErr w:type="spellStart"/>
      <w:r w:rsidRPr="004A1199">
        <w:rPr>
          <w:rFonts w:ascii="Georgia" w:eastAsia="Times New Roman" w:hAnsi="Georgia" w:cs="Times New Roman"/>
          <w:color w:val="444444"/>
          <w:sz w:val="18"/>
          <w:szCs w:val="18"/>
          <w:lang w:eastAsia="it-IT"/>
        </w:rPr>
        <w:t>Visani</w:t>
      </w:r>
      <w:proofErr w:type="spellEnd"/>
      <w:r w:rsidRPr="004A1199">
        <w:rPr>
          <w:rFonts w:ascii="Georgia" w:eastAsia="Times New Roman" w:hAnsi="Georgia" w:cs="Times New Roman"/>
          <w:color w:val="444444"/>
          <w:sz w:val="18"/>
          <w:szCs w:val="18"/>
          <w:lang w:eastAsia="it-IT"/>
        </w:rPr>
        <w:t xml:space="preserve"> e specializzata in testi e saggi teatrali.</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Georgia" w:eastAsia="Times New Roman" w:hAnsi="Georgia" w:cs="Times New Roman"/>
          <w:color w:val="444444"/>
          <w:sz w:val="18"/>
          <w:szCs w:val="18"/>
          <w:lang w:eastAsia="it-IT"/>
        </w:rPr>
        <w:t>Dalla compagnia vengono selezionati alcuni episodi da </w:t>
      </w:r>
      <w:r w:rsidRPr="004A1199">
        <w:rPr>
          <w:rFonts w:ascii="inherit" w:eastAsia="Times New Roman" w:hAnsi="inherit" w:cs="Times New Roman"/>
          <w:i/>
          <w:iCs/>
          <w:color w:val="444444"/>
          <w:sz w:val="18"/>
          <w:szCs w:val="18"/>
          <w:bdr w:val="none" w:sz="0" w:space="0" w:color="auto" w:frame="1"/>
          <w:lang w:eastAsia="it-IT"/>
        </w:rPr>
        <w:t>I demoni</w:t>
      </w:r>
      <w:r w:rsidRPr="004A1199">
        <w:rPr>
          <w:rFonts w:ascii="Georgia" w:eastAsia="Times New Roman" w:hAnsi="Georgia" w:cs="Times New Roman"/>
          <w:color w:val="444444"/>
          <w:sz w:val="18"/>
          <w:szCs w:val="18"/>
          <w:lang w:eastAsia="it-IT"/>
        </w:rPr>
        <w:t> e da </w:t>
      </w:r>
      <w:r w:rsidRPr="004A1199">
        <w:rPr>
          <w:rFonts w:ascii="inherit" w:eastAsia="Times New Roman" w:hAnsi="inherit" w:cs="Times New Roman"/>
          <w:i/>
          <w:iCs/>
          <w:color w:val="444444"/>
          <w:sz w:val="18"/>
          <w:szCs w:val="18"/>
          <w:bdr w:val="none" w:sz="0" w:space="0" w:color="auto" w:frame="1"/>
          <w:lang w:eastAsia="it-IT"/>
        </w:rPr>
        <w:t>Delitto e castigo</w:t>
      </w:r>
      <w:r w:rsidRPr="004A1199">
        <w:rPr>
          <w:rFonts w:ascii="Georgia" w:eastAsia="Times New Roman" w:hAnsi="Georgia" w:cs="Times New Roman"/>
          <w:color w:val="444444"/>
          <w:sz w:val="18"/>
          <w:szCs w:val="18"/>
          <w:lang w:eastAsia="it-IT"/>
        </w:rPr>
        <w:t>, romanzi tesi a denunciare i profondi disagi della società di allora e, in alcuni casi, anche della società odierna,</w:t>
      </w:r>
      <w:r w:rsidRPr="004A1199">
        <w:rPr>
          <w:rFonts w:ascii="inherit" w:eastAsia="Times New Roman" w:hAnsi="inherit" w:cs="Times New Roman"/>
          <w:b/>
          <w:bCs/>
          <w:color w:val="444444"/>
          <w:sz w:val="18"/>
          <w:szCs w:val="18"/>
          <w:bdr w:val="none" w:sz="0" w:space="0" w:color="auto" w:frame="1"/>
          <w:lang w:eastAsia="it-IT"/>
        </w:rPr>
        <w:t>attraverso un’attenta analisi psicologica dei personaggi, resa con una lingua semplice e immediata.</w:t>
      </w:r>
      <w:r w:rsidRPr="004A1199">
        <w:rPr>
          <w:rFonts w:ascii="Georgia" w:eastAsia="Times New Roman" w:hAnsi="Georgia" w:cs="Times New Roman"/>
          <w:color w:val="444444"/>
          <w:sz w:val="18"/>
          <w:szCs w:val="18"/>
          <w:lang w:eastAsia="it-IT"/>
        </w:rPr>
        <w:t> I personaggi sono diseredati, oppressi dall’eterno conflitto tra il bene e il male, conflitto da cui però è il male ad uscire vincitore. </w:t>
      </w:r>
      <w:r w:rsidRPr="004A1199">
        <w:rPr>
          <w:rFonts w:ascii="inherit" w:eastAsia="Times New Roman" w:hAnsi="inherit" w:cs="Times New Roman"/>
          <w:b/>
          <w:bCs/>
          <w:color w:val="444444"/>
          <w:sz w:val="18"/>
          <w:szCs w:val="18"/>
          <w:bdr w:val="none" w:sz="0" w:space="0" w:color="auto" w:frame="1"/>
          <w:lang w:eastAsia="it-IT"/>
        </w:rPr>
        <w:t>I personaggi, a seconda della loro indole, vivono alla giornata, di espedienti, condividendo l’incertezza del presente,</w:t>
      </w:r>
      <w:r w:rsidRPr="004A1199">
        <w:rPr>
          <w:rFonts w:ascii="Georgia" w:eastAsia="Times New Roman" w:hAnsi="Georgia" w:cs="Times New Roman"/>
          <w:color w:val="444444"/>
          <w:sz w:val="18"/>
          <w:szCs w:val="18"/>
          <w:lang w:eastAsia="it-IT"/>
        </w:rPr>
        <w:t> spinti anche da un sentimento di solidarietà sotterranea che li unisce, vivendo la medesima difficoltà di programmare il futuro, come accade a molte persone oggi.</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 xml:space="preserve">«Dostoevskij, prima di Freud, propone un’analisi dell’animo umano - spiega Mino </w:t>
      </w:r>
      <w:proofErr w:type="spellStart"/>
      <w:r w:rsidRPr="004A1199">
        <w:rPr>
          <w:rFonts w:ascii="inherit" w:eastAsia="Times New Roman" w:hAnsi="inherit" w:cs="Times New Roman"/>
          <w:b/>
          <w:bCs/>
          <w:color w:val="444444"/>
          <w:sz w:val="18"/>
          <w:szCs w:val="18"/>
          <w:bdr w:val="none" w:sz="0" w:space="0" w:color="auto" w:frame="1"/>
          <w:lang w:eastAsia="it-IT"/>
        </w:rPr>
        <w:t>Manni</w:t>
      </w:r>
      <w:proofErr w:type="spellEnd"/>
      <w:r w:rsidRPr="004A1199">
        <w:rPr>
          <w:rFonts w:ascii="inherit" w:eastAsia="Times New Roman" w:hAnsi="inherit" w:cs="Times New Roman"/>
          <w:b/>
          <w:bCs/>
          <w:color w:val="444444"/>
          <w:sz w:val="18"/>
          <w:szCs w:val="18"/>
          <w:bdr w:val="none" w:sz="0" w:space="0" w:color="auto" w:frame="1"/>
          <w:lang w:eastAsia="it-IT"/>
        </w:rPr>
        <w:t xml:space="preserve"> – ma in forma poetica, senza giudicare, </w:t>
      </w:r>
      <w:r w:rsidRPr="004A1199">
        <w:rPr>
          <w:rFonts w:ascii="Georgia" w:eastAsia="Times New Roman" w:hAnsi="Georgia" w:cs="Times New Roman"/>
          <w:color w:val="444444"/>
          <w:sz w:val="18"/>
          <w:szCs w:val="18"/>
          <w:lang w:eastAsia="it-IT"/>
        </w:rPr>
        <w:t xml:space="preserve">ma analizzando le dinamiche che muovono l’uomo a compiere il male, anche quando parla di un pedofilo che induce la bambina di cui ha abusato al suicidio. Filo conduttore dei testi che portiamo in scena con il “progetto Dostoevskij” è che tutti possiamo commettere fatti tremendi da un momento all’altro, per questo dobbiamo aspettare prima di giudicare gli altri e guardare dentro noi stessi. Infatti </w:t>
      </w:r>
      <w:proofErr w:type="spellStart"/>
      <w:r w:rsidRPr="004A1199">
        <w:rPr>
          <w:rFonts w:ascii="Georgia" w:eastAsia="Times New Roman" w:hAnsi="Georgia" w:cs="Times New Roman"/>
          <w:color w:val="444444"/>
          <w:sz w:val="18"/>
          <w:szCs w:val="18"/>
          <w:lang w:eastAsia="it-IT"/>
        </w:rPr>
        <w:t>Stavrògin</w:t>
      </w:r>
      <w:proofErr w:type="spellEnd"/>
      <w:r w:rsidRPr="004A1199">
        <w:rPr>
          <w:rFonts w:ascii="Georgia" w:eastAsia="Times New Roman" w:hAnsi="Georgia" w:cs="Times New Roman"/>
          <w:color w:val="444444"/>
          <w:sz w:val="18"/>
          <w:szCs w:val="18"/>
          <w:lang w:eastAsia="it-IT"/>
        </w:rPr>
        <w:t>, in </w:t>
      </w:r>
      <w:r w:rsidRPr="004A1199">
        <w:rPr>
          <w:rFonts w:ascii="inherit" w:eastAsia="Times New Roman" w:hAnsi="inherit" w:cs="Times New Roman"/>
          <w:i/>
          <w:iCs/>
          <w:color w:val="444444"/>
          <w:sz w:val="18"/>
          <w:szCs w:val="18"/>
          <w:bdr w:val="none" w:sz="0" w:space="0" w:color="auto" w:frame="1"/>
          <w:lang w:eastAsia="it-IT"/>
        </w:rPr>
        <w:t>La confessione</w:t>
      </w:r>
      <w:r w:rsidRPr="004A1199">
        <w:rPr>
          <w:rFonts w:ascii="Georgia" w:eastAsia="Times New Roman" w:hAnsi="Georgia" w:cs="Times New Roman"/>
          <w:color w:val="444444"/>
          <w:sz w:val="18"/>
          <w:szCs w:val="18"/>
          <w:lang w:eastAsia="it-IT"/>
        </w:rPr>
        <w:t xml:space="preserve">, provoca gli spettatori, </w:t>
      </w:r>
      <w:r w:rsidRPr="004A1199">
        <w:rPr>
          <w:rFonts w:ascii="Georgia" w:eastAsia="Times New Roman" w:hAnsi="Georgia" w:cs="Times New Roman"/>
          <w:color w:val="444444"/>
          <w:sz w:val="18"/>
          <w:szCs w:val="18"/>
          <w:lang w:eastAsia="it-IT"/>
        </w:rPr>
        <w:lastRenderedPageBreak/>
        <w:t>affermando: “io non provo né indignazione, né vergogna”, ma il finale è imprevedibile e l’autore invita il pubblico a riflettere sulle ragioni che inducono a compiere il male.</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Io ed Alberto Oliva, lavorando insieme da anni, ci conosciamo bene e proponiamo ognuno un nostro adattamento del romanzo e poi ci confrontiamo per creare la versione definitiva.</w:t>
      </w:r>
      <w:r w:rsidRPr="004A1199">
        <w:rPr>
          <w:rFonts w:ascii="Georgia" w:eastAsia="Times New Roman" w:hAnsi="Georgia" w:cs="Times New Roman"/>
          <w:color w:val="444444"/>
          <w:sz w:val="18"/>
          <w:szCs w:val="18"/>
          <w:lang w:eastAsia="it-IT"/>
        </w:rPr>
        <w:t xml:space="preserve"> La lingua di Dostoevskij è intoccabile, non si può mettere in discussione, perciò ci concentriamo sulla   selezioniamo di alcune tematiche principali per ogni spettacolo, per non fare un bigino dell’opera in cui si tiene tutto, ma non emerge la sostanza principale.  Bisogna stare attenti a trattare su certi temi così drammatici per poterli raccontare nel modo giusto: il teatro è un luogo sacro. Per questo abbiamo sempre scelto autori come Dostoevskij, </w:t>
      </w:r>
      <w:proofErr w:type="spellStart"/>
      <w:r w:rsidRPr="004A1199">
        <w:rPr>
          <w:rFonts w:ascii="Georgia" w:eastAsia="Times New Roman" w:hAnsi="Georgia" w:cs="Times New Roman"/>
          <w:color w:val="444444"/>
          <w:sz w:val="18"/>
          <w:szCs w:val="18"/>
          <w:lang w:eastAsia="it-IT"/>
        </w:rPr>
        <w:t>Puškin</w:t>
      </w:r>
      <w:proofErr w:type="spellEnd"/>
      <w:r w:rsidRPr="004A1199">
        <w:rPr>
          <w:rFonts w:ascii="Georgia" w:eastAsia="Times New Roman" w:hAnsi="Georgia" w:cs="Times New Roman"/>
          <w:color w:val="444444"/>
          <w:sz w:val="18"/>
          <w:szCs w:val="18"/>
          <w:lang w:eastAsia="it-IT"/>
        </w:rPr>
        <w:t>, Shakespeare in grado di descrivere l’animo umano e coinvolgere i giovani, dato che la parola recitata è diversa dalla parola scritta e con i ragazzi funziona perché li coinvolge di più. Spesso dopo lo spettacolo, i ragazzi mi dicono : “non pensavo che Dostoevskij fosse così affascinante, pensavo fosse noioso!”».</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Insieme agli spettacoli infatti l’Associazione I demoni da anni tiene anche seminari e laboratori sia nelle scuole di teatro, </w:t>
      </w:r>
      <w:r w:rsidRPr="004A1199">
        <w:rPr>
          <w:rFonts w:ascii="Georgia" w:eastAsia="Times New Roman" w:hAnsi="Georgia" w:cs="Times New Roman"/>
          <w:color w:val="444444"/>
          <w:sz w:val="18"/>
          <w:szCs w:val="18"/>
          <w:lang w:eastAsia="it-IT"/>
        </w:rPr>
        <w:t xml:space="preserve">sia nelle scuole, sia incontri nelle università, come racconta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xml:space="preserve"> che, oltre a essersi diplomato alla Bottega Teatrale di Vittorio Gassman, si è anche laureato in Storia del teatro e dello spettacolo, all’Università Statale di Milano: «è straordinario il rapporto che si instaura con i ragazzi, per esempio, quando ho insegnato  in un liceo artistico di  Piacenza, abbiamo lavorato sul rapporto tra i romanzi di Dostoevskij e i film di Woody Allen in cui, come in </w:t>
      </w:r>
      <w:r w:rsidRPr="004A1199">
        <w:rPr>
          <w:rFonts w:ascii="inherit" w:eastAsia="Times New Roman" w:hAnsi="inherit" w:cs="Times New Roman"/>
          <w:i/>
          <w:iCs/>
          <w:color w:val="444444"/>
          <w:sz w:val="18"/>
          <w:szCs w:val="18"/>
          <w:bdr w:val="none" w:sz="0" w:space="0" w:color="auto" w:frame="1"/>
          <w:lang w:eastAsia="it-IT"/>
        </w:rPr>
        <w:t>Match Point</w:t>
      </w:r>
      <w:r w:rsidRPr="004A1199">
        <w:rPr>
          <w:rFonts w:ascii="Georgia" w:eastAsia="Times New Roman" w:hAnsi="Georgia" w:cs="Times New Roman"/>
          <w:color w:val="444444"/>
          <w:sz w:val="18"/>
          <w:szCs w:val="18"/>
          <w:lang w:eastAsia="it-IT"/>
        </w:rPr>
        <w:t>, si trovano chiari riferimenti a </w:t>
      </w:r>
      <w:r w:rsidRPr="004A1199">
        <w:rPr>
          <w:rFonts w:ascii="inherit" w:eastAsia="Times New Roman" w:hAnsi="inherit" w:cs="Times New Roman"/>
          <w:i/>
          <w:iCs/>
          <w:color w:val="444444"/>
          <w:sz w:val="18"/>
          <w:szCs w:val="18"/>
          <w:bdr w:val="none" w:sz="0" w:space="0" w:color="auto" w:frame="1"/>
          <w:lang w:eastAsia="it-IT"/>
        </w:rPr>
        <w:t>Delitto e castigo.</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color w:val="444444"/>
          <w:sz w:val="18"/>
          <w:szCs w:val="18"/>
          <w:bdr w:val="none" w:sz="0" w:space="0" w:color="auto" w:frame="1"/>
          <w:lang w:eastAsia="it-IT"/>
        </w:rPr>
        <w:t>È stata una esperienza bellissima: i ragazzi sono molto sensibili. </w:t>
      </w:r>
      <w:r w:rsidRPr="004A1199">
        <w:rPr>
          <w:rFonts w:ascii="Georgia" w:eastAsia="Times New Roman" w:hAnsi="Georgia" w:cs="Times New Roman"/>
          <w:color w:val="444444"/>
          <w:sz w:val="18"/>
          <w:szCs w:val="18"/>
          <w:lang w:eastAsia="it-IT"/>
        </w:rPr>
        <w:t> In </w:t>
      </w:r>
      <w:r w:rsidRPr="004A1199">
        <w:rPr>
          <w:rFonts w:ascii="inherit" w:eastAsia="Times New Roman" w:hAnsi="inherit" w:cs="Times New Roman"/>
          <w:i/>
          <w:iCs/>
          <w:color w:val="444444"/>
          <w:sz w:val="18"/>
          <w:szCs w:val="18"/>
          <w:bdr w:val="none" w:sz="0" w:space="0" w:color="auto" w:frame="1"/>
          <w:lang w:eastAsia="it-IT"/>
        </w:rPr>
        <w:t>Delitto e castigo</w:t>
      </w:r>
      <w:r w:rsidRPr="004A1199">
        <w:rPr>
          <w:rFonts w:ascii="Georgia" w:eastAsia="Times New Roman" w:hAnsi="Georgia" w:cs="Times New Roman"/>
          <w:color w:val="444444"/>
          <w:sz w:val="18"/>
          <w:szCs w:val="18"/>
          <w:lang w:eastAsia="it-IT"/>
        </w:rPr>
        <w:t xml:space="preserve"> si parla appunto di uno studente, </w:t>
      </w:r>
      <w:proofErr w:type="spellStart"/>
      <w:r w:rsidRPr="004A1199">
        <w:rPr>
          <w:rFonts w:ascii="Georgia" w:eastAsia="Times New Roman" w:hAnsi="Georgia" w:cs="Times New Roman"/>
          <w:color w:val="444444"/>
          <w:sz w:val="18"/>
          <w:szCs w:val="18"/>
          <w:lang w:eastAsia="it-IT"/>
        </w:rPr>
        <w:t>Raskol</w:t>
      </w:r>
      <w:proofErr w:type="spellEnd"/>
      <w:r w:rsidRPr="004A1199">
        <w:rPr>
          <w:rFonts w:ascii="Georgia" w:eastAsia="Times New Roman" w:hAnsi="Georgia" w:cs="Times New Roman"/>
          <w:color w:val="444444"/>
          <w:sz w:val="18"/>
          <w:szCs w:val="18"/>
          <w:lang w:eastAsia="it-IT"/>
        </w:rPr>
        <w:t>’</w:t>
      </w:r>
      <w:proofErr w:type="spellStart"/>
      <w:r w:rsidRPr="004A1199">
        <w:rPr>
          <w:rFonts w:ascii="Georgia" w:eastAsia="Times New Roman" w:hAnsi="Georgia" w:cs="Times New Roman"/>
          <w:color w:val="444444"/>
          <w:sz w:val="18"/>
          <w:szCs w:val="18"/>
          <w:lang w:eastAsia="it-IT"/>
        </w:rPr>
        <w:t>nikov</w:t>
      </w:r>
      <w:proofErr w:type="spellEnd"/>
      <w:r w:rsidRPr="004A1199">
        <w:rPr>
          <w:rFonts w:ascii="Georgia" w:eastAsia="Times New Roman" w:hAnsi="Georgia" w:cs="Times New Roman"/>
          <w:color w:val="444444"/>
          <w:sz w:val="18"/>
          <w:szCs w:val="18"/>
          <w:lang w:eastAsia="it-IT"/>
        </w:rPr>
        <w:t xml:space="preserve"> che, per difficoltà economiche, non arriva alla fine del mese e si sente responsabile del mantenimento della madre e della sorella delle quali lui, come unico uomo di casa, deve provvedere. Spinto dalla disperazione, uccide un’usuraia per rapinarla, ma soffre  per il fatto di aver ucciso, sprofondando in uno stato mentale che alterna lucidità a momenti di delirio in un crescendo di sensi di colpa che lo portano alla confessione e al castigo annunciato nel titolo; mentre </w:t>
      </w:r>
      <w:proofErr w:type="spellStart"/>
      <w:r w:rsidRPr="004A1199">
        <w:rPr>
          <w:rFonts w:ascii="Georgia" w:eastAsia="Times New Roman" w:hAnsi="Georgia" w:cs="Times New Roman"/>
          <w:color w:val="444444"/>
          <w:sz w:val="18"/>
          <w:szCs w:val="18"/>
          <w:lang w:eastAsia="it-IT"/>
        </w:rPr>
        <w:t>Stavrògin</w:t>
      </w:r>
      <w:proofErr w:type="spellEnd"/>
      <w:r w:rsidRPr="004A1199">
        <w:rPr>
          <w:rFonts w:ascii="Georgia" w:eastAsia="Times New Roman" w:hAnsi="Georgia" w:cs="Times New Roman"/>
          <w:color w:val="444444"/>
          <w:sz w:val="18"/>
          <w:szCs w:val="18"/>
          <w:lang w:eastAsia="it-IT"/>
        </w:rPr>
        <w:t xml:space="preserve"> si spinge all’aberrazione della pedofilia, solo per provare nuove ed intense emozioni, come oggi fanno alcuni giovani che, solo per provare qualcosa di forte, si macchiano di delitti efferati, per esempio quei ragazzi che hanno dato fuoco a un senza tetto, solo per sperimentare nuove sensazioni. </w:t>
      </w:r>
      <w:r w:rsidRPr="004A1199">
        <w:rPr>
          <w:rFonts w:ascii="inherit" w:eastAsia="Times New Roman" w:hAnsi="inherit" w:cs="Times New Roman"/>
          <w:b/>
          <w:bCs/>
          <w:color w:val="444444"/>
          <w:sz w:val="18"/>
          <w:szCs w:val="18"/>
          <w:bdr w:val="none" w:sz="0" w:space="0" w:color="auto" w:frame="1"/>
          <w:lang w:eastAsia="it-IT"/>
        </w:rPr>
        <w:t>Dostoevskij descrive gli stessi stati d’animo di quei giovani che oggi hanno difficoltà a mostrare sentimenti positivi e non si pentono del male commesso.</w:t>
      </w:r>
      <w:r w:rsidRPr="004A1199">
        <w:rPr>
          <w:rFonts w:ascii="Georgia" w:eastAsia="Times New Roman" w:hAnsi="Georgia" w:cs="Times New Roman"/>
          <w:color w:val="444444"/>
          <w:sz w:val="18"/>
          <w:szCs w:val="18"/>
          <w:lang w:eastAsia="it-IT"/>
        </w:rPr>
        <w:t> Vorrei che, tramite il nostro Percorso Dostoevskij, le nuove generazioni potessero imparare a riflettere di più sulle loro azioni.»</w:t>
      </w:r>
      <w:r>
        <w:rPr>
          <w:rFonts w:ascii="Georgia" w:eastAsia="Times New Roman" w:hAnsi="Georgia" w:cs="Times New Roman"/>
          <w:color w:val="444444"/>
          <w:sz w:val="18"/>
          <w:szCs w:val="18"/>
          <w:lang w:eastAsia="it-IT"/>
        </w:rPr>
        <w:br/>
      </w:r>
    </w:p>
    <w:p w:rsidR="004A1199" w:rsidRPr="004A1199" w:rsidRDefault="004A1199" w:rsidP="004A1199">
      <w:pPr>
        <w:shd w:val="clear" w:color="auto" w:fill="FFFFFF"/>
        <w:spacing w:after="0" w:line="240" w:lineRule="auto"/>
        <w:textAlignment w:val="baseline"/>
        <w:outlineLvl w:val="2"/>
        <w:rPr>
          <w:rFonts w:ascii="Arial" w:eastAsia="Times New Roman" w:hAnsi="Arial" w:cs="Arial"/>
          <w:b/>
          <w:bCs/>
          <w:caps/>
          <w:color w:val="444444"/>
          <w:sz w:val="18"/>
          <w:szCs w:val="18"/>
          <w:lang w:eastAsia="it-IT"/>
        </w:rPr>
      </w:pPr>
      <w:r w:rsidRPr="004A1199">
        <w:rPr>
          <w:rFonts w:ascii="Arial" w:eastAsia="Times New Roman" w:hAnsi="Arial" w:cs="Arial"/>
          <w:b/>
          <w:bCs/>
          <w:caps/>
          <w:color w:val="444444"/>
          <w:sz w:val="18"/>
          <w:szCs w:val="18"/>
          <w:lang w:eastAsia="it-IT"/>
        </w:rPr>
        <w:t>PERCORSO DOSTOEVSKIJ</w:t>
      </w:r>
    </w:p>
    <w:p w:rsidR="004A1199" w:rsidRPr="004A1199" w:rsidRDefault="004A1199" w:rsidP="004A1199">
      <w:pPr>
        <w:shd w:val="clear" w:color="auto" w:fill="FFFFFF"/>
        <w:spacing w:after="0" w:line="225" w:lineRule="atLeast"/>
        <w:textAlignment w:val="baseline"/>
        <w:rPr>
          <w:rFonts w:ascii="Georgia" w:eastAsia="Times New Roman" w:hAnsi="Georgia" w:cs="Times New Roman"/>
          <w:color w:val="444444"/>
          <w:sz w:val="18"/>
          <w:szCs w:val="18"/>
          <w:lang w:eastAsia="it-IT"/>
        </w:rPr>
      </w:pPr>
      <w:r w:rsidRPr="004A1199">
        <w:rPr>
          <w:rFonts w:ascii="inherit" w:eastAsia="Times New Roman" w:hAnsi="inherit" w:cs="Times New Roman"/>
          <w:b/>
          <w:bCs/>
          <w:i/>
          <w:iCs/>
          <w:color w:val="444444"/>
          <w:sz w:val="18"/>
          <w:szCs w:val="18"/>
          <w:bdr w:val="none" w:sz="0" w:space="0" w:color="auto" w:frame="1"/>
          <w:lang w:eastAsia="it-IT"/>
        </w:rPr>
        <w:t>La confessione. Il capitolo censurato dei Demoni</w:t>
      </w:r>
      <w:r w:rsidRPr="004A1199">
        <w:rPr>
          <w:rFonts w:ascii="Georgia" w:eastAsia="Times New Roman" w:hAnsi="Georgia" w:cs="Times New Roman"/>
          <w:color w:val="444444"/>
          <w:sz w:val="18"/>
          <w:szCs w:val="18"/>
          <w:lang w:eastAsia="it-IT"/>
        </w:rPr>
        <w:t xml:space="preserve">, adattamento di Alberto Oliva e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xml:space="preserve">. Con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Regia di Alberto Oliva, dal 7 al 18 febbraio 2018. </w:t>
      </w:r>
      <w:r w:rsidRPr="004A1199">
        <w:rPr>
          <w:rFonts w:ascii="inherit" w:eastAsia="Times New Roman" w:hAnsi="inherit" w:cs="Times New Roman"/>
          <w:b/>
          <w:bCs/>
          <w:i/>
          <w:iCs/>
          <w:color w:val="444444"/>
          <w:sz w:val="18"/>
          <w:szCs w:val="18"/>
          <w:bdr w:val="none" w:sz="0" w:space="0" w:color="auto" w:frame="1"/>
          <w:lang w:eastAsia="it-IT"/>
        </w:rPr>
        <w:t>Delitto e castigo. Una discesa agli inferi tra lucidità e follia</w:t>
      </w:r>
      <w:r w:rsidRPr="004A1199">
        <w:rPr>
          <w:rFonts w:ascii="inherit" w:eastAsia="Times New Roman" w:hAnsi="inherit" w:cs="Times New Roman"/>
          <w:i/>
          <w:i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 xml:space="preserve">adattamento di Alberto Oliva e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Regia di Alberto Oliva</w:t>
      </w:r>
      <w:r w:rsidRPr="004A1199">
        <w:rPr>
          <w:rFonts w:ascii="inherit" w:eastAsia="Times New Roman" w:hAnsi="inherit" w:cs="Times New Roman"/>
          <w:i/>
          <w:i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 xml:space="preserve">con Giulia </w:t>
      </w:r>
      <w:proofErr w:type="spellStart"/>
      <w:r w:rsidRPr="004A1199">
        <w:rPr>
          <w:rFonts w:ascii="Georgia" w:eastAsia="Times New Roman" w:hAnsi="Georgia" w:cs="Times New Roman"/>
          <w:color w:val="444444"/>
          <w:sz w:val="18"/>
          <w:szCs w:val="18"/>
          <w:lang w:eastAsia="it-IT"/>
        </w:rPr>
        <w:t>Merelli</w:t>
      </w:r>
      <w:proofErr w:type="spellEnd"/>
      <w:r w:rsidRPr="004A1199">
        <w:rPr>
          <w:rFonts w:ascii="Georgia" w:eastAsia="Times New Roman" w:hAnsi="Georgia" w:cs="Times New Roman"/>
          <w:color w:val="444444"/>
          <w:sz w:val="18"/>
          <w:szCs w:val="18"/>
          <w:lang w:eastAsia="it-IT"/>
        </w:rPr>
        <w:t xml:space="preserve">, Riccardo </w:t>
      </w:r>
      <w:proofErr w:type="spellStart"/>
      <w:r w:rsidRPr="004A1199">
        <w:rPr>
          <w:rFonts w:ascii="Georgia" w:eastAsia="Times New Roman" w:hAnsi="Georgia" w:cs="Times New Roman"/>
          <w:color w:val="444444"/>
          <w:sz w:val="18"/>
          <w:szCs w:val="18"/>
          <w:lang w:eastAsia="it-IT"/>
        </w:rPr>
        <w:t>Sinibaldi</w:t>
      </w:r>
      <w:proofErr w:type="spellEnd"/>
      <w:r w:rsidRPr="004A1199">
        <w:rPr>
          <w:rFonts w:ascii="Georgia" w:eastAsia="Times New Roman" w:hAnsi="Georgia" w:cs="Times New Roman"/>
          <w:color w:val="444444"/>
          <w:sz w:val="18"/>
          <w:szCs w:val="18"/>
          <w:lang w:eastAsia="it-IT"/>
        </w:rPr>
        <w:t xml:space="preserve">, Francesco Brandi, Maria Eugenia D’Aquino, Marco Balbi, Massimo Loreto,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xml:space="preserve">, Sara Marconi, Camilla </w:t>
      </w:r>
      <w:proofErr w:type="spellStart"/>
      <w:r w:rsidRPr="004A1199">
        <w:rPr>
          <w:rFonts w:ascii="Georgia" w:eastAsia="Times New Roman" w:hAnsi="Georgia" w:cs="Times New Roman"/>
          <w:color w:val="444444"/>
          <w:sz w:val="18"/>
          <w:szCs w:val="18"/>
          <w:lang w:eastAsia="it-IT"/>
        </w:rPr>
        <w:t>Sandri</w:t>
      </w:r>
      <w:proofErr w:type="spellEnd"/>
      <w:r w:rsidRPr="004A1199">
        <w:rPr>
          <w:rFonts w:ascii="Georgia" w:eastAsia="Times New Roman" w:hAnsi="Georgia" w:cs="Times New Roman"/>
          <w:color w:val="444444"/>
          <w:sz w:val="18"/>
          <w:szCs w:val="18"/>
          <w:lang w:eastAsia="it-IT"/>
        </w:rPr>
        <w:t xml:space="preserve">. Scene di Alessia </w:t>
      </w:r>
      <w:proofErr w:type="spellStart"/>
      <w:r w:rsidRPr="004A1199">
        <w:rPr>
          <w:rFonts w:ascii="Georgia" w:eastAsia="Times New Roman" w:hAnsi="Georgia" w:cs="Times New Roman"/>
          <w:color w:val="444444"/>
          <w:sz w:val="18"/>
          <w:szCs w:val="18"/>
          <w:lang w:eastAsia="it-IT"/>
        </w:rPr>
        <w:t>Margutti</w:t>
      </w:r>
      <w:proofErr w:type="spellEnd"/>
      <w:r w:rsidRPr="004A1199">
        <w:rPr>
          <w:rFonts w:ascii="inherit" w:eastAsia="Times New Roman" w:hAnsi="inherit" w:cs="Times New Roman"/>
          <w:i/>
          <w:i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 xml:space="preserve">Costumi di Simona </w:t>
      </w:r>
      <w:proofErr w:type="spellStart"/>
      <w:r w:rsidRPr="004A1199">
        <w:rPr>
          <w:rFonts w:ascii="Georgia" w:eastAsia="Times New Roman" w:hAnsi="Georgia" w:cs="Times New Roman"/>
          <w:color w:val="444444"/>
          <w:sz w:val="18"/>
          <w:szCs w:val="18"/>
          <w:lang w:eastAsia="it-IT"/>
        </w:rPr>
        <w:t>Dondoni</w:t>
      </w:r>
      <w:proofErr w:type="spellEnd"/>
      <w:r w:rsidRPr="004A1199">
        <w:rPr>
          <w:rFonts w:ascii="Georgia" w:eastAsia="Times New Roman" w:hAnsi="Georgia" w:cs="Times New Roman"/>
          <w:color w:val="444444"/>
          <w:sz w:val="18"/>
          <w:szCs w:val="18"/>
          <w:lang w:eastAsia="it-IT"/>
        </w:rPr>
        <w:t>. Musiche di Gabriele Cosmi</w:t>
      </w:r>
      <w:r w:rsidRPr="004A1199">
        <w:rPr>
          <w:rFonts w:ascii="inherit" w:eastAsia="Times New Roman" w:hAnsi="inherit" w:cs="Times New Roman"/>
          <w:i/>
          <w:iCs/>
          <w:color w:val="444444"/>
          <w:sz w:val="18"/>
          <w:szCs w:val="18"/>
          <w:bdr w:val="none" w:sz="0" w:space="0" w:color="auto" w:frame="1"/>
          <w:lang w:eastAsia="it-IT"/>
        </w:rPr>
        <w:t>. </w:t>
      </w:r>
      <w:r w:rsidRPr="004A1199">
        <w:rPr>
          <w:rFonts w:ascii="Georgia" w:eastAsia="Times New Roman" w:hAnsi="Georgia" w:cs="Times New Roman"/>
          <w:color w:val="444444"/>
          <w:sz w:val="18"/>
          <w:szCs w:val="18"/>
          <w:lang w:eastAsia="it-IT"/>
        </w:rPr>
        <w:t>Luci Alessandro Tinelli, dal 16 febbraio al 4 marzo 2018. </w:t>
      </w:r>
      <w:r w:rsidRPr="004A1199">
        <w:rPr>
          <w:rFonts w:ascii="inherit" w:eastAsia="Times New Roman" w:hAnsi="inherit" w:cs="Times New Roman"/>
          <w:b/>
          <w:bCs/>
          <w:i/>
          <w:iCs/>
          <w:color w:val="444444"/>
          <w:sz w:val="18"/>
          <w:szCs w:val="18"/>
          <w:bdr w:val="none" w:sz="0" w:space="0" w:color="auto" w:frame="1"/>
          <w:lang w:eastAsia="it-IT"/>
        </w:rPr>
        <w:t>Il topo del sottosuolo</w:t>
      </w:r>
      <w:r w:rsidRPr="004A1199">
        <w:rPr>
          <w:rFonts w:ascii="Georgia" w:eastAsia="Times New Roman" w:hAnsi="Georgia" w:cs="Times New Roman"/>
          <w:color w:val="444444"/>
          <w:sz w:val="18"/>
          <w:szCs w:val="18"/>
          <w:lang w:eastAsia="it-IT"/>
        </w:rPr>
        <w:t> da </w:t>
      </w:r>
      <w:r w:rsidRPr="004A1199">
        <w:rPr>
          <w:rFonts w:ascii="inherit" w:eastAsia="Times New Roman" w:hAnsi="inherit" w:cs="Times New Roman"/>
          <w:i/>
          <w:iCs/>
          <w:color w:val="444444"/>
          <w:sz w:val="18"/>
          <w:szCs w:val="18"/>
          <w:bdr w:val="none" w:sz="0" w:space="0" w:color="auto" w:frame="1"/>
          <w:lang w:eastAsia="it-IT"/>
        </w:rPr>
        <w:t>Delitto e castigo</w:t>
      </w:r>
      <w:r w:rsidRPr="004A1199">
        <w:rPr>
          <w:rFonts w:ascii="Georgia" w:eastAsia="Times New Roman" w:hAnsi="Georgia" w:cs="Times New Roman"/>
          <w:color w:val="444444"/>
          <w:sz w:val="18"/>
          <w:szCs w:val="18"/>
          <w:lang w:eastAsia="it-IT"/>
        </w:rPr>
        <w:t xml:space="preserve"> con Mino </w:t>
      </w:r>
      <w:proofErr w:type="spellStart"/>
      <w:r w:rsidRPr="004A1199">
        <w:rPr>
          <w:rFonts w:ascii="Georgia" w:eastAsia="Times New Roman" w:hAnsi="Georgia" w:cs="Times New Roman"/>
          <w:color w:val="444444"/>
          <w:sz w:val="18"/>
          <w:szCs w:val="18"/>
          <w:lang w:eastAsia="it-IT"/>
        </w:rPr>
        <w:t>Manni</w:t>
      </w:r>
      <w:proofErr w:type="spellEnd"/>
      <w:r w:rsidRPr="004A1199">
        <w:rPr>
          <w:rFonts w:ascii="Georgia" w:eastAsia="Times New Roman" w:hAnsi="Georgia" w:cs="Times New Roman"/>
          <w:color w:val="444444"/>
          <w:sz w:val="18"/>
          <w:szCs w:val="18"/>
          <w:lang w:eastAsia="it-IT"/>
        </w:rPr>
        <w:t>, regia Alberto Oliva, dal 27 febbraio al 4 marzo 2018. Tutti gli spettacoli, prodotti dal Teatro Franco Parenti, sono in scena nelle sale del Teatro Franco Parenti di Milano. </w:t>
      </w:r>
      <w:r w:rsidRPr="004A1199">
        <w:rPr>
          <w:rFonts w:ascii="inherit" w:eastAsia="Times New Roman" w:hAnsi="inherit" w:cs="Times New Roman"/>
          <w:b/>
          <w:bCs/>
          <w:color w:val="444444"/>
          <w:sz w:val="18"/>
          <w:szCs w:val="18"/>
          <w:bdr w:val="none" w:sz="0" w:space="0" w:color="auto" w:frame="1"/>
          <w:lang w:eastAsia="it-IT"/>
        </w:rPr>
        <w:t>Info:</w:t>
      </w:r>
      <w:r w:rsidRPr="004A1199">
        <w:rPr>
          <w:rFonts w:ascii="Georgia" w:eastAsia="Times New Roman" w:hAnsi="Georgia" w:cs="Times New Roman"/>
          <w:color w:val="444444"/>
          <w:sz w:val="18"/>
          <w:szCs w:val="18"/>
          <w:lang w:eastAsia="it-IT"/>
        </w:rPr>
        <w:t> Teatro Franco Parenti, via Pier Lombardo, 14, Milano, tel. 02 59995206, mail: </w:t>
      </w:r>
      <w:hyperlink r:id="rId8" w:history="1">
        <w:r w:rsidRPr="004A1199">
          <w:rPr>
            <w:rFonts w:ascii="inherit" w:eastAsia="Times New Roman" w:hAnsi="inherit" w:cs="Times New Roman"/>
            <w:b/>
            <w:bCs/>
            <w:i/>
            <w:iCs/>
            <w:color w:val="667D93"/>
            <w:sz w:val="18"/>
            <w:szCs w:val="18"/>
            <w:u w:val="single"/>
            <w:bdr w:val="none" w:sz="0" w:space="0" w:color="auto" w:frame="1"/>
            <w:lang w:eastAsia="it-IT"/>
          </w:rPr>
          <w:t>biglietteria@teatrofrancoparenti.it</w:t>
        </w:r>
      </w:hyperlink>
    </w:p>
    <w:p w:rsidR="001D70EA" w:rsidRDefault="004A1199"/>
    <w:sectPr w:rsidR="001D70EA" w:rsidSect="00F359E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A1199"/>
    <w:rsid w:val="004A1199"/>
    <w:rsid w:val="007A461A"/>
    <w:rsid w:val="00874E5A"/>
    <w:rsid w:val="00F359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59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A119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11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9214322">
      <w:bodyDiv w:val="1"/>
      <w:marLeft w:val="0"/>
      <w:marRight w:val="0"/>
      <w:marTop w:val="0"/>
      <w:marBottom w:val="0"/>
      <w:divBdr>
        <w:top w:val="none" w:sz="0" w:space="0" w:color="auto"/>
        <w:left w:val="none" w:sz="0" w:space="0" w:color="auto"/>
        <w:bottom w:val="none" w:sz="0" w:space="0" w:color="auto"/>
        <w:right w:val="none" w:sz="0" w:space="0" w:color="auto"/>
      </w:divBdr>
      <w:divsChild>
        <w:div w:id="533734253">
          <w:marLeft w:val="0"/>
          <w:marRight w:val="0"/>
          <w:marTop w:val="0"/>
          <w:marBottom w:val="0"/>
          <w:divBdr>
            <w:top w:val="none" w:sz="0" w:space="0" w:color="auto"/>
            <w:left w:val="none" w:sz="0" w:space="0" w:color="auto"/>
            <w:bottom w:val="none" w:sz="0" w:space="0" w:color="auto"/>
            <w:right w:val="none" w:sz="0" w:space="0" w:color="auto"/>
          </w:divBdr>
          <w:divsChild>
            <w:div w:id="2056536670">
              <w:marLeft w:val="0"/>
              <w:marRight w:val="0"/>
              <w:marTop w:val="0"/>
              <w:marBottom w:val="0"/>
              <w:divBdr>
                <w:top w:val="none" w:sz="0" w:space="0" w:color="auto"/>
                <w:left w:val="none" w:sz="0" w:space="0" w:color="auto"/>
                <w:bottom w:val="none" w:sz="0" w:space="0" w:color="auto"/>
                <w:right w:val="none" w:sz="0" w:space="0" w:color="auto"/>
              </w:divBdr>
              <w:divsChild>
                <w:div w:id="737364064">
                  <w:marLeft w:val="0"/>
                  <w:marRight w:val="0"/>
                  <w:marTop w:val="0"/>
                  <w:marBottom w:val="0"/>
                  <w:divBdr>
                    <w:top w:val="none" w:sz="0" w:space="0" w:color="auto"/>
                    <w:left w:val="none" w:sz="0" w:space="0" w:color="auto"/>
                    <w:bottom w:val="none" w:sz="0" w:space="0" w:color="auto"/>
                    <w:right w:val="none" w:sz="0" w:space="0" w:color="auto"/>
                  </w:divBdr>
                  <w:divsChild>
                    <w:div w:id="1182359977">
                      <w:marLeft w:val="0"/>
                      <w:marRight w:val="0"/>
                      <w:marTop w:val="0"/>
                      <w:marBottom w:val="0"/>
                      <w:divBdr>
                        <w:top w:val="none" w:sz="0" w:space="0" w:color="auto"/>
                        <w:left w:val="none" w:sz="0" w:space="0" w:color="auto"/>
                        <w:bottom w:val="none" w:sz="0" w:space="0" w:color="auto"/>
                        <w:right w:val="none" w:sz="0" w:space="0" w:color="auto"/>
                      </w:divBdr>
                    </w:div>
                  </w:divsChild>
                </w:div>
                <w:div w:id="336201870">
                  <w:marLeft w:val="125"/>
                  <w:marRight w:val="0"/>
                  <w:marTop w:val="0"/>
                  <w:marBottom w:val="0"/>
                  <w:divBdr>
                    <w:top w:val="none" w:sz="0" w:space="0" w:color="auto"/>
                    <w:left w:val="none" w:sz="0" w:space="0" w:color="auto"/>
                    <w:bottom w:val="none" w:sz="0" w:space="0" w:color="auto"/>
                    <w:right w:val="none" w:sz="0" w:space="0" w:color="auto"/>
                  </w:divBdr>
                  <w:divsChild>
                    <w:div w:id="451368469">
                      <w:marLeft w:val="0"/>
                      <w:marRight w:val="0"/>
                      <w:marTop w:val="0"/>
                      <w:marBottom w:val="0"/>
                      <w:divBdr>
                        <w:top w:val="none" w:sz="0" w:space="0" w:color="auto"/>
                        <w:left w:val="none" w:sz="0" w:space="0" w:color="auto"/>
                        <w:bottom w:val="none" w:sz="0" w:space="0" w:color="auto"/>
                        <w:right w:val="none" w:sz="0" w:space="0" w:color="auto"/>
                      </w:divBdr>
                    </w:div>
                  </w:divsChild>
                </w:div>
                <w:div w:id="1616712285">
                  <w:marLeft w:val="0"/>
                  <w:marRight w:val="0"/>
                  <w:marTop w:val="13"/>
                  <w:marBottom w:val="0"/>
                  <w:divBdr>
                    <w:top w:val="none" w:sz="0" w:space="0" w:color="auto"/>
                    <w:left w:val="none" w:sz="0" w:space="0" w:color="auto"/>
                    <w:bottom w:val="none" w:sz="0" w:space="0" w:color="auto"/>
                    <w:right w:val="none" w:sz="0" w:space="0" w:color="auto"/>
                  </w:divBdr>
                  <w:divsChild>
                    <w:div w:id="1406495430">
                      <w:marLeft w:val="0"/>
                      <w:marRight w:val="0"/>
                      <w:marTop w:val="0"/>
                      <w:marBottom w:val="0"/>
                      <w:divBdr>
                        <w:top w:val="none" w:sz="0" w:space="0" w:color="auto"/>
                        <w:left w:val="none" w:sz="0" w:space="0" w:color="auto"/>
                        <w:bottom w:val="none" w:sz="0" w:space="0" w:color="auto"/>
                        <w:right w:val="none" w:sz="0" w:space="0" w:color="auto"/>
                      </w:divBdr>
                      <w:divsChild>
                        <w:div w:id="1163158884">
                          <w:marLeft w:val="0"/>
                          <w:marRight w:val="0"/>
                          <w:marTop w:val="13"/>
                          <w:marBottom w:val="0"/>
                          <w:divBdr>
                            <w:top w:val="none" w:sz="0" w:space="0" w:color="auto"/>
                            <w:left w:val="none" w:sz="0" w:space="0" w:color="auto"/>
                            <w:bottom w:val="none" w:sz="0" w:space="0" w:color="auto"/>
                            <w:right w:val="none" w:sz="0" w:space="0" w:color="auto"/>
                          </w:divBdr>
                        </w:div>
                      </w:divsChild>
                    </w:div>
                  </w:divsChild>
                </w:div>
                <w:div w:id="1951356952">
                  <w:marLeft w:val="0"/>
                  <w:marRight w:val="0"/>
                  <w:marTop w:val="0"/>
                  <w:marBottom w:val="0"/>
                  <w:divBdr>
                    <w:top w:val="none" w:sz="0" w:space="0" w:color="auto"/>
                    <w:left w:val="none" w:sz="0" w:space="0" w:color="auto"/>
                    <w:bottom w:val="none" w:sz="0" w:space="0" w:color="auto"/>
                    <w:right w:val="none" w:sz="0" w:space="0" w:color="auto"/>
                  </w:divBdr>
                </w:div>
                <w:div w:id="1130707696">
                  <w:marLeft w:val="0"/>
                  <w:marRight w:val="0"/>
                  <w:marTop w:val="0"/>
                  <w:marBottom w:val="0"/>
                  <w:divBdr>
                    <w:top w:val="none" w:sz="0" w:space="0" w:color="auto"/>
                    <w:left w:val="none" w:sz="0" w:space="0" w:color="auto"/>
                    <w:bottom w:val="none" w:sz="0" w:space="0" w:color="auto"/>
                    <w:right w:val="none" w:sz="0" w:space="0" w:color="auto"/>
                  </w:divBdr>
                </w:div>
                <w:div w:id="986975340">
                  <w:marLeft w:val="0"/>
                  <w:marRight w:val="0"/>
                  <w:marTop w:val="0"/>
                  <w:marBottom w:val="0"/>
                  <w:divBdr>
                    <w:top w:val="none" w:sz="0" w:space="0" w:color="auto"/>
                    <w:left w:val="none" w:sz="0" w:space="0" w:color="auto"/>
                    <w:bottom w:val="none" w:sz="0" w:space="0" w:color="auto"/>
                    <w:right w:val="none" w:sz="0" w:space="0" w:color="auto"/>
                  </w:divBdr>
                  <w:divsChild>
                    <w:div w:id="816921929">
                      <w:marLeft w:val="0"/>
                      <w:marRight w:val="0"/>
                      <w:marTop w:val="0"/>
                      <w:marBottom w:val="0"/>
                      <w:divBdr>
                        <w:top w:val="none" w:sz="0" w:space="0" w:color="auto"/>
                        <w:left w:val="none" w:sz="0" w:space="0" w:color="auto"/>
                        <w:bottom w:val="none" w:sz="0" w:space="0" w:color="auto"/>
                        <w:right w:val="none" w:sz="0" w:space="0" w:color="auto"/>
                      </w:divBdr>
                    </w:div>
                  </w:divsChild>
                </w:div>
                <w:div w:id="1179732081">
                  <w:marLeft w:val="0"/>
                  <w:marRight w:val="0"/>
                  <w:marTop w:val="0"/>
                  <w:marBottom w:val="0"/>
                  <w:divBdr>
                    <w:top w:val="none" w:sz="0" w:space="0" w:color="auto"/>
                    <w:left w:val="none" w:sz="0" w:space="0" w:color="auto"/>
                    <w:bottom w:val="none" w:sz="0" w:space="0" w:color="auto"/>
                    <w:right w:val="none" w:sz="0" w:space="0" w:color="auto"/>
                  </w:divBdr>
                  <w:divsChild>
                    <w:div w:id="993872976">
                      <w:marLeft w:val="0"/>
                      <w:marRight w:val="0"/>
                      <w:marTop w:val="0"/>
                      <w:marBottom w:val="0"/>
                      <w:divBdr>
                        <w:top w:val="none" w:sz="0" w:space="0" w:color="auto"/>
                        <w:left w:val="none" w:sz="0" w:space="0" w:color="auto"/>
                        <w:bottom w:val="none" w:sz="0" w:space="0" w:color="auto"/>
                        <w:right w:val="none" w:sz="0" w:space="0" w:color="auto"/>
                      </w:divBdr>
                      <w:divsChild>
                        <w:div w:id="100806798">
                          <w:marLeft w:val="0"/>
                          <w:marRight w:val="0"/>
                          <w:marTop w:val="0"/>
                          <w:marBottom w:val="0"/>
                          <w:divBdr>
                            <w:top w:val="none" w:sz="0" w:space="0" w:color="auto"/>
                            <w:left w:val="none" w:sz="0" w:space="0" w:color="auto"/>
                            <w:bottom w:val="none" w:sz="0" w:space="0" w:color="auto"/>
                            <w:right w:val="none" w:sz="0" w:space="0" w:color="auto"/>
                          </w:divBdr>
                          <w:divsChild>
                            <w:div w:id="84151541">
                              <w:marLeft w:val="0"/>
                              <w:marRight w:val="0"/>
                              <w:marTop w:val="0"/>
                              <w:marBottom w:val="0"/>
                              <w:divBdr>
                                <w:top w:val="none" w:sz="0" w:space="0" w:color="auto"/>
                                <w:left w:val="none" w:sz="0" w:space="0" w:color="auto"/>
                                <w:bottom w:val="none" w:sz="0" w:space="0" w:color="auto"/>
                                <w:right w:val="none" w:sz="0" w:space="0" w:color="auto"/>
                              </w:divBdr>
                            </w:div>
                            <w:div w:id="1606956049">
                              <w:marLeft w:val="0"/>
                              <w:marRight w:val="0"/>
                              <w:marTop w:val="0"/>
                              <w:marBottom w:val="0"/>
                              <w:divBdr>
                                <w:top w:val="none" w:sz="0" w:space="0" w:color="auto"/>
                                <w:left w:val="none" w:sz="0" w:space="0" w:color="auto"/>
                                <w:bottom w:val="none" w:sz="0" w:space="0" w:color="auto"/>
                                <w:right w:val="none" w:sz="0" w:space="0" w:color="auto"/>
                              </w:divBdr>
                              <w:divsChild>
                                <w:div w:id="1046872133">
                                  <w:marLeft w:val="0"/>
                                  <w:marRight w:val="0"/>
                                  <w:marTop w:val="0"/>
                                  <w:marBottom w:val="0"/>
                                  <w:divBdr>
                                    <w:top w:val="none" w:sz="0" w:space="0" w:color="auto"/>
                                    <w:left w:val="none" w:sz="0" w:space="0" w:color="auto"/>
                                    <w:bottom w:val="none" w:sz="0" w:space="0" w:color="auto"/>
                                    <w:right w:val="none" w:sz="0" w:space="0" w:color="auto"/>
                                  </w:divBdr>
                                  <w:divsChild>
                                    <w:div w:id="8239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260265">
                          <w:marLeft w:val="0"/>
                          <w:marRight w:val="0"/>
                          <w:marTop w:val="0"/>
                          <w:marBottom w:val="0"/>
                          <w:divBdr>
                            <w:top w:val="none" w:sz="0" w:space="0" w:color="auto"/>
                            <w:left w:val="none" w:sz="0" w:space="0" w:color="auto"/>
                            <w:bottom w:val="none" w:sz="0" w:space="0" w:color="auto"/>
                            <w:right w:val="none" w:sz="0" w:space="0" w:color="auto"/>
                          </w:divBdr>
                          <w:divsChild>
                            <w:div w:id="1387948927">
                              <w:marLeft w:val="0"/>
                              <w:marRight w:val="0"/>
                              <w:marTop w:val="0"/>
                              <w:marBottom w:val="0"/>
                              <w:divBdr>
                                <w:top w:val="none" w:sz="0" w:space="0" w:color="auto"/>
                                <w:left w:val="none" w:sz="0" w:space="0" w:color="auto"/>
                                <w:bottom w:val="none" w:sz="0" w:space="0" w:color="auto"/>
                                <w:right w:val="none" w:sz="0" w:space="0" w:color="auto"/>
                              </w:divBdr>
                              <w:divsChild>
                                <w:div w:id="1477650180">
                                  <w:marLeft w:val="0"/>
                                  <w:marRight w:val="0"/>
                                  <w:marTop w:val="0"/>
                                  <w:marBottom w:val="0"/>
                                  <w:divBdr>
                                    <w:top w:val="none" w:sz="0" w:space="0" w:color="auto"/>
                                    <w:left w:val="none" w:sz="0" w:space="0" w:color="auto"/>
                                    <w:bottom w:val="none" w:sz="0" w:space="0" w:color="auto"/>
                                    <w:right w:val="none" w:sz="0" w:space="0" w:color="auto"/>
                                  </w:divBdr>
                                  <w:divsChild>
                                    <w:div w:id="1282034736">
                                      <w:marLeft w:val="125"/>
                                      <w:marRight w:val="125"/>
                                      <w:marTop w:val="0"/>
                                      <w:marBottom w:val="0"/>
                                      <w:divBdr>
                                        <w:top w:val="none" w:sz="0" w:space="0" w:color="auto"/>
                                        <w:left w:val="none" w:sz="0" w:space="0" w:color="auto"/>
                                        <w:bottom w:val="none" w:sz="0" w:space="0" w:color="auto"/>
                                        <w:right w:val="none" w:sz="0" w:space="0" w:color="auto"/>
                                      </w:divBdr>
                                    </w:div>
                                    <w:div w:id="1814448635">
                                      <w:marLeft w:val="125"/>
                                      <w:marRight w:val="125"/>
                                      <w:marTop w:val="0"/>
                                      <w:marBottom w:val="0"/>
                                      <w:divBdr>
                                        <w:top w:val="none" w:sz="0" w:space="0" w:color="auto"/>
                                        <w:left w:val="none" w:sz="0" w:space="0" w:color="auto"/>
                                        <w:bottom w:val="none" w:sz="0" w:space="0" w:color="auto"/>
                                        <w:right w:val="none" w:sz="0" w:space="0" w:color="auto"/>
                                      </w:divBdr>
                                    </w:div>
                                    <w:div w:id="130095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758075">
                      <w:marLeft w:val="0"/>
                      <w:marRight w:val="0"/>
                      <w:marTop w:val="0"/>
                      <w:marBottom w:val="250"/>
                      <w:divBdr>
                        <w:top w:val="none" w:sz="0" w:space="0" w:color="auto"/>
                        <w:left w:val="none" w:sz="0" w:space="0" w:color="auto"/>
                        <w:bottom w:val="none" w:sz="0" w:space="0" w:color="auto"/>
                        <w:right w:val="none" w:sz="0" w:space="0" w:color="auto"/>
                      </w:divBdr>
                    </w:div>
                  </w:divsChild>
                </w:div>
                <w:div w:id="615403109">
                  <w:marLeft w:val="0"/>
                  <w:marRight w:val="0"/>
                  <w:marTop w:val="0"/>
                  <w:marBottom w:val="250"/>
                  <w:divBdr>
                    <w:top w:val="none" w:sz="0" w:space="0" w:color="auto"/>
                    <w:left w:val="none" w:sz="0" w:space="0" w:color="auto"/>
                    <w:bottom w:val="none" w:sz="0" w:space="0" w:color="auto"/>
                    <w:right w:val="none" w:sz="0" w:space="0" w:color="auto"/>
                  </w:divBdr>
                </w:div>
                <w:div w:id="1410497658">
                  <w:marLeft w:val="0"/>
                  <w:marRight w:val="0"/>
                  <w:marTop w:val="0"/>
                  <w:marBottom w:val="0"/>
                  <w:divBdr>
                    <w:top w:val="none" w:sz="0" w:space="0" w:color="auto"/>
                    <w:left w:val="none" w:sz="0" w:space="0" w:color="auto"/>
                    <w:bottom w:val="none" w:sz="0" w:space="0" w:color="auto"/>
                    <w:right w:val="none" w:sz="0" w:space="0" w:color="auto"/>
                  </w:divBdr>
                  <w:divsChild>
                    <w:div w:id="1687291613">
                      <w:marLeft w:val="0"/>
                      <w:marRight w:val="0"/>
                      <w:marTop w:val="0"/>
                      <w:marBottom w:val="0"/>
                      <w:divBdr>
                        <w:top w:val="none" w:sz="0" w:space="0" w:color="auto"/>
                        <w:left w:val="none" w:sz="0" w:space="0" w:color="auto"/>
                        <w:bottom w:val="none" w:sz="0" w:space="0" w:color="auto"/>
                        <w:right w:val="none" w:sz="0" w:space="0" w:color="auto"/>
                      </w:divBdr>
                      <w:divsChild>
                        <w:div w:id="1410007196">
                          <w:marLeft w:val="0"/>
                          <w:marRight w:val="0"/>
                          <w:marTop w:val="0"/>
                          <w:marBottom w:val="0"/>
                          <w:divBdr>
                            <w:top w:val="none" w:sz="0" w:space="0" w:color="auto"/>
                            <w:left w:val="none" w:sz="0" w:space="0" w:color="auto"/>
                            <w:bottom w:val="none" w:sz="0" w:space="0" w:color="auto"/>
                            <w:right w:val="none" w:sz="0" w:space="0" w:color="auto"/>
                          </w:divBdr>
                          <w:divsChild>
                            <w:div w:id="137575390">
                              <w:marLeft w:val="0"/>
                              <w:marRight w:val="0"/>
                              <w:marTop w:val="0"/>
                              <w:marBottom w:val="0"/>
                              <w:divBdr>
                                <w:top w:val="none" w:sz="0" w:space="0" w:color="auto"/>
                                <w:left w:val="none" w:sz="0" w:space="0" w:color="auto"/>
                                <w:bottom w:val="none" w:sz="0" w:space="0" w:color="auto"/>
                                <w:right w:val="none" w:sz="0" w:space="0" w:color="auto"/>
                              </w:divBdr>
                              <w:divsChild>
                                <w:div w:id="1221987356">
                                  <w:marLeft w:val="0"/>
                                  <w:marRight w:val="0"/>
                                  <w:marTop w:val="0"/>
                                  <w:marBottom w:val="0"/>
                                  <w:divBdr>
                                    <w:top w:val="none" w:sz="0" w:space="0" w:color="auto"/>
                                    <w:left w:val="none" w:sz="0" w:space="0" w:color="auto"/>
                                    <w:bottom w:val="none" w:sz="0" w:space="0" w:color="auto"/>
                                    <w:right w:val="none" w:sz="0" w:space="0" w:color="auto"/>
                                  </w:divBdr>
                                  <w:divsChild>
                                    <w:div w:id="610010174">
                                      <w:marLeft w:val="0"/>
                                      <w:marRight w:val="0"/>
                                      <w:marTop w:val="0"/>
                                      <w:marBottom w:val="0"/>
                                      <w:divBdr>
                                        <w:top w:val="none" w:sz="0" w:space="0" w:color="auto"/>
                                        <w:left w:val="none" w:sz="0" w:space="0" w:color="auto"/>
                                        <w:bottom w:val="none" w:sz="0" w:space="0" w:color="auto"/>
                                        <w:right w:val="none" w:sz="0" w:space="0" w:color="auto"/>
                                      </w:divBdr>
                                      <w:divsChild>
                                        <w:div w:id="660424253">
                                          <w:marLeft w:val="0"/>
                                          <w:marRight w:val="0"/>
                                          <w:marTop w:val="0"/>
                                          <w:marBottom w:val="0"/>
                                          <w:divBdr>
                                            <w:top w:val="none" w:sz="0" w:space="0" w:color="auto"/>
                                            <w:left w:val="none" w:sz="0" w:space="0" w:color="auto"/>
                                            <w:bottom w:val="none" w:sz="0" w:space="0" w:color="auto"/>
                                            <w:right w:val="none" w:sz="0" w:space="0" w:color="auto"/>
                                          </w:divBdr>
                                          <w:divsChild>
                                            <w:div w:id="1550609707">
                                              <w:marLeft w:val="0"/>
                                              <w:marRight w:val="0"/>
                                              <w:marTop w:val="0"/>
                                              <w:marBottom w:val="0"/>
                                              <w:divBdr>
                                                <w:top w:val="none" w:sz="0" w:space="0" w:color="auto"/>
                                                <w:left w:val="none" w:sz="0" w:space="0" w:color="auto"/>
                                                <w:bottom w:val="none" w:sz="0" w:space="0" w:color="auto"/>
                                                <w:right w:val="none" w:sz="0" w:space="0" w:color="auto"/>
                                              </w:divBdr>
                                              <w:divsChild>
                                                <w:div w:id="145824105">
                                                  <w:marLeft w:val="0"/>
                                                  <w:marRight w:val="0"/>
                                                  <w:marTop w:val="0"/>
                                                  <w:marBottom w:val="0"/>
                                                  <w:divBdr>
                                                    <w:top w:val="none" w:sz="0" w:space="0" w:color="auto"/>
                                                    <w:left w:val="none" w:sz="0" w:space="0" w:color="auto"/>
                                                    <w:bottom w:val="none" w:sz="0" w:space="0" w:color="auto"/>
                                                    <w:right w:val="none" w:sz="0" w:space="0" w:color="auto"/>
                                                  </w:divBdr>
                                                </w:div>
                                                <w:div w:id="1561676771">
                                                  <w:marLeft w:val="0"/>
                                                  <w:marRight w:val="0"/>
                                                  <w:marTop w:val="0"/>
                                                  <w:marBottom w:val="0"/>
                                                  <w:divBdr>
                                                    <w:top w:val="none" w:sz="0" w:space="0" w:color="auto"/>
                                                    <w:left w:val="none" w:sz="0" w:space="0" w:color="auto"/>
                                                    <w:bottom w:val="none" w:sz="0" w:space="0" w:color="auto"/>
                                                    <w:right w:val="none" w:sz="0" w:space="0" w:color="auto"/>
                                                  </w:divBdr>
                                                </w:div>
                                                <w:div w:id="664822947">
                                                  <w:marLeft w:val="0"/>
                                                  <w:marRight w:val="0"/>
                                                  <w:marTop w:val="250"/>
                                                  <w:marBottom w:val="0"/>
                                                  <w:divBdr>
                                                    <w:top w:val="none" w:sz="0" w:space="0" w:color="auto"/>
                                                    <w:left w:val="none" w:sz="0" w:space="0" w:color="auto"/>
                                                    <w:bottom w:val="none" w:sz="0" w:space="0" w:color="auto"/>
                                                    <w:right w:val="none" w:sz="0" w:space="0" w:color="auto"/>
                                                  </w:divBdr>
                                                  <w:divsChild>
                                                    <w:div w:id="894856683">
                                                      <w:marLeft w:val="0"/>
                                                      <w:marRight w:val="0"/>
                                                      <w:marTop w:val="0"/>
                                                      <w:marBottom w:val="0"/>
                                                      <w:divBdr>
                                                        <w:top w:val="none" w:sz="0" w:space="0" w:color="auto"/>
                                                        <w:left w:val="none" w:sz="0" w:space="0" w:color="auto"/>
                                                        <w:bottom w:val="none" w:sz="0" w:space="0" w:color="auto"/>
                                                        <w:right w:val="none" w:sz="0" w:space="0" w:color="auto"/>
                                                      </w:divBdr>
                                                      <w:divsChild>
                                                        <w:div w:id="1672562621">
                                                          <w:marLeft w:val="0"/>
                                                          <w:marRight w:val="0"/>
                                                          <w:marTop w:val="0"/>
                                                          <w:marBottom w:val="0"/>
                                                          <w:divBdr>
                                                            <w:top w:val="none" w:sz="0" w:space="0" w:color="auto"/>
                                                            <w:left w:val="none" w:sz="0" w:space="0" w:color="auto"/>
                                                            <w:bottom w:val="none" w:sz="0" w:space="0" w:color="auto"/>
                                                            <w:right w:val="none" w:sz="0" w:space="0" w:color="auto"/>
                                                          </w:divBdr>
                                                        </w:div>
                                                      </w:divsChild>
                                                    </w:div>
                                                    <w:div w:id="1737899060">
                                                      <w:marLeft w:val="0"/>
                                                      <w:marRight w:val="0"/>
                                                      <w:marTop w:val="0"/>
                                                      <w:marBottom w:val="0"/>
                                                      <w:divBdr>
                                                        <w:top w:val="none" w:sz="0" w:space="0" w:color="auto"/>
                                                        <w:left w:val="none" w:sz="0" w:space="0" w:color="auto"/>
                                                        <w:bottom w:val="none" w:sz="0" w:space="0" w:color="auto"/>
                                                        <w:right w:val="none" w:sz="0" w:space="0" w:color="auto"/>
                                                      </w:divBdr>
                                                    </w:div>
                                                  </w:divsChild>
                                                </w:div>
                                                <w:div w:id="564994560">
                                                  <w:marLeft w:val="0"/>
                                                  <w:marRight w:val="0"/>
                                                  <w:marTop w:val="0"/>
                                                  <w:marBottom w:val="0"/>
                                                  <w:divBdr>
                                                    <w:top w:val="none" w:sz="0" w:space="0" w:color="auto"/>
                                                    <w:left w:val="none" w:sz="0" w:space="0" w:color="auto"/>
                                                    <w:bottom w:val="none" w:sz="0" w:space="0" w:color="auto"/>
                                                    <w:right w:val="none" w:sz="0" w:space="0" w:color="auto"/>
                                                  </w:divBdr>
                                                  <w:divsChild>
                                                    <w:div w:id="1571380754">
                                                      <w:marLeft w:val="0"/>
                                                      <w:marRight w:val="0"/>
                                                      <w:marTop w:val="0"/>
                                                      <w:marBottom w:val="250"/>
                                                      <w:divBdr>
                                                        <w:top w:val="none" w:sz="0" w:space="0" w:color="auto"/>
                                                        <w:left w:val="none" w:sz="0" w:space="0" w:color="auto"/>
                                                        <w:bottom w:val="none" w:sz="0" w:space="0" w:color="auto"/>
                                                        <w:right w:val="none" w:sz="0" w:space="0" w:color="auto"/>
                                                      </w:divBdr>
                                                      <w:divsChild>
                                                        <w:div w:id="977077554">
                                                          <w:marLeft w:val="0"/>
                                                          <w:marRight w:val="125"/>
                                                          <w:marTop w:val="0"/>
                                                          <w:marBottom w:val="0"/>
                                                          <w:divBdr>
                                                            <w:top w:val="none" w:sz="0" w:space="0" w:color="auto"/>
                                                            <w:left w:val="none" w:sz="0" w:space="0" w:color="auto"/>
                                                            <w:bottom w:val="none" w:sz="0" w:space="0" w:color="auto"/>
                                                            <w:right w:val="none" w:sz="0" w:space="0" w:color="auto"/>
                                                          </w:divBdr>
                                                          <w:divsChild>
                                                            <w:div w:id="1801722700">
                                                              <w:marLeft w:val="0"/>
                                                              <w:marRight w:val="0"/>
                                                              <w:marTop w:val="0"/>
                                                              <w:marBottom w:val="0"/>
                                                              <w:divBdr>
                                                                <w:top w:val="none" w:sz="0" w:space="0" w:color="auto"/>
                                                                <w:left w:val="none" w:sz="0" w:space="0" w:color="auto"/>
                                                                <w:bottom w:val="none" w:sz="0" w:space="0" w:color="auto"/>
                                                                <w:right w:val="none" w:sz="0" w:space="0" w:color="auto"/>
                                                              </w:divBdr>
                                                              <w:divsChild>
                                                                <w:div w:id="151645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747835">
                                                      <w:marLeft w:val="0"/>
                                                      <w:marRight w:val="0"/>
                                                      <w:marTop w:val="0"/>
                                                      <w:marBottom w:val="0"/>
                                                      <w:divBdr>
                                                        <w:top w:val="none" w:sz="0" w:space="0" w:color="auto"/>
                                                        <w:left w:val="none" w:sz="0" w:space="0" w:color="auto"/>
                                                        <w:bottom w:val="none" w:sz="0" w:space="0" w:color="auto"/>
                                                        <w:right w:val="none" w:sz="0" w:space="0" w:color="auto"/>
                                                      </w:divBdr>
                                                      <w:divsChild>
                                                        <w:div w:id="257718260">
                                                          <w:marLeft w:val="0"/>
                                                          <w:marRight w:val="0"/>
                                                          <w:marTop w:val="0"/>
                                                          <w:marBottom w:val="0"/>
                                                          <w:divBdr>
                                                            <w:top w:val="none" w:sz="0" w:space="0" w:color="auto"/>
                                                            <w:left w:val="none" w:sz="0" w:space="0" w:color="auto"/>
                                                            <w:bottom w:val="none" w:sz="0" w:space="0" w:color="auto"/>
                                                            <w:right w:val="none" w:sz="0" w:space="0" w:color="auto"/>
                                                          </w:divBdr>
                                                        </w:div>
                                                        <w:div w:id="191643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3770474">
      <w:bodyDiv w:val="1"/>
      <w:marLeft w:val="0"/>
      <w:marRight w:val="0"/>
      <w:marTop w:val="0"/>
      <w:marBottom w:val="0"/>
      <w:divBdr>
        <w:top w:val="none" w:sz="0" w:space="0" w:color="auto"/>
        <w:left w:val="none" w:sz="0" w:space="0" w:color="auto"/>
        <w:bottom w:val="none" w:sz="0" w:space="0" w:color="auto"/>
        <w:right w:val="none" w:sz="0" w:space="0" w:color="auto"/>
      </w:divBdr>
      <w:divsChild>
        <w:div w:id="1610357423">
          <w:marLeft w:val="0"/>
          <w:marRight w:val="0"/>
          <w:marTop w:val="0"/>
          <w:marBottom w:val="0"/>
          <w:divBdr>
            <w:top w:val="none" w:sz="0" w:space="0" w:color="auto"/>
            <w:left w:val="none" w:sz="0" w:space="0" w:color="auto"/>
            <w:bottom w:val="none" w:sz="0" w:space="0" w:color="auto"/>
            <w:right w:val="none" w:sz="0" w:space="0" w:color="auto"/>
          </w:divBdr>
          <w:divsChild>
            <w:div w:id="1011495251">
              <w:marLeft w:val="0"/>
              <w:marRight w:val="0"/>
              <w:marTop w:val="0"/>
              <w:marBottom w:val="0"/>
              <w:divBdr>
                <w:top w:val="none" w:sz="0" w:space="0" w:color="auto"/>
                <w:left w:val="none" w:sz="0" w:space="0" w:color="auto"/>
                <w:bottom w:val="none" w:sz="0" w:space="0" w:color="auto"/>
                <w:right w:val="none" w:sz="0" w:space="0" w:color="auto"/>
              </w:divBdr>
              <w:divsChild>
                <w:div w:id="1657222242">
                  <w:marLeft w:val="0"/>
                  <w:marRight w:val="0"/>
                  <w:marTop w:val="0"/>
                  <w:marBottom w:val="0"/>
                  <w:divBdr>
                    <w:top w:val="none" w:sz="0" w:space="0" w:color="auto"/>
                    <w:left w:val="none" w:sz="0" w:space="0" w:color="auto"/>
                    <w:bottom w:val="none" w:sz="0" w:space="0" w:color="auto"/>
                    <w:right w:val="none" w:sz="0" w:space="0" w:color="auto"/>
                  </w:divBdr>
                  <w:divsChild>
                    <w:div w:id="1320378647">
                      <w:marLeft w:val="0"/>
                      <w:marRight w:val="0"/>
                      <w:marTop w:val="0"/>
                      <w:marBottom w:val="0"/>
                      <w:divBdr>
                        <w:top w:val="none" w:sz="0" w:space="0" w:color="auto"/>
                        <w:left w:val="none" w:sz="0" w:space="0" w:color="auto"/>
                        <w:bottom w:val="none" w:sz="0" w:space="0" w:color="auto"/>
                        <w:right w:val="none" w:sz="0" w:space="0" w:color="auto"/>
                      </w:divBdr>
                    </w:div>
                  </w:divsChild>
                </w:div>
                <w:div w:id="1257059217">
                  <w:marLeft w:val="125"/>
                  <w:marRight w:val="0"/>
                  <w:marTop w:val="0"/>
                  <w:marBottom w:val="0"/>
                  <w:divBdr>
                    <w:top w:val="none" w:sz="0" w:space="0" w:color="auto"/>
                    <w:left w:val="none" w:sz="0" w:space="0" w:color="auto"/>
                    <w:bottom w:val="none" w:sz="0" w:space="0" w:color="auto"/>
                    <w:right w:val="none" w:sz="0" w:space="0" w:color="auto"/>
                  </w:divBdr>
                  <w:divsChild>
                    <w:div w:id="687291044">
                      <w:marLeft w:val="0"/>
                      <w:marRight w:val="0"/>
                      <w:marTop w:val="0"/>
                      <w:marBottom w:val="0"/>
                      <w:divBdr>
                        <w:top w:val="none" w:sz="0" w:space="0" w:color="auto"/>
                        <w:left w:val="none" w:sz="0" w:space="0" w:color="auto"/>
                        <w:bottom w:val="none" w:sz="0" w:space="0" w:color="auto"/>
                        <w:right w:val="none" w:sz="0" w:space="0" w:color="auto"/>
                      </w:divBdr>
                    </w:div>
                  </w:divsChild>
                </w:div>
                <w:div w:id="823206781">
                  <w:marLeft w:val="0"/>
                  <w:marRight w:val="0"/>
                  <w:marTop w:val="13"/>
                  <w:marBottom w:val="0"/>
                  <w:divBdr>
                    <w:top w:val="none" w:sz="0" w:space="0" w:color="auto"/>
                    <w:left w:val="none" w:sz="0" w:space="0" w:color="auto"/>
                    <w:bottom w:val="none" w:sz="0" w:space="0" w:color="auto"/>
                    <w:right w:val="none" w:sz="0" w:space="0" w:color="auto"/>
                  </w:divBdr>
                  <w:divsChild>
                    <w:div w:id="8652862">
                      <w:marLeft w:val="0"/>
                      <w:marRight w:val="0"/>
                      <w:marTop w:val="0"/>
                      <w:marBottom w:val="0"/>
                      <w:divBdr>
                        <w:top w:val="none" w:sz="0" w:space="0" w:color="auto"/>
                        <w:left w:val="none" w:sz="0" w:space="0" w:color="auto"/>
                        <w:bottom w:val="none" w:sz="0" w:space="0" w:color="auto"/>
                        <w:right w:val="none" w:sz="0" w:space="0" w:color="auto"/>
                      </w:divBdr>
                      <w:divsChild>
                        <w:div w:id="1472556306">
                          <w:marLeft w:val="0"/>
                          <w:marRight w:val="0"/>
                          <w:marTop w:val="13"/>
                          <w:marBottom w:val="0"/>
                          <w:divBdr>
                            <w:top w:val="none" w:sz="0" w:space="0" w:color="auto"/>
                            <w:left w:val="none" w:sz="0" w:space="0" w:color="auto"/>
                            <w:bottom w:val="none" w:sz="0" w:space="0" w:color="auto"/>
                            <w:right w:val="none" w:sz="0" w:space="0" w:color="auto"/>
                          </w:divBdr>
                        </w:div>
                      </w:divsChild>
                    </w:div>
                  </w:divsChild>
                </w:div>
                <w:div w:id="45838757">
                  <w:marLeft w:val="0"/>
                  <w:marRight w:val="0"/>
                  <w:marTop w:val="0"/>
                  <w:marBottom w:val="0"/>
                  <w:divBdr>
                    <w:top w:val="none" w:sz="0" w:space="0" w:color="auto"/>
                    <w:left w:val="none" w:sz="0" w:space="0" w:color="auto"/>
                    <w:bottom w:val="none" w:sz="0" w:space="0" w:color="auto"/>
                    <w:right w:val="none" w:sz="0" w:space="0" w:color="auto"/>
                  </w:divBdr>
                </w:div>
                <w:div w:id="2023628818">
                  <w:marLeft w:val="0"/>
                  <w:marRight w:val="0"/>
                  <w:marTop w:val="0"/>
                  <w:marBottom w:val="0"/>
                  <w:divBdr>
                    <w:top w:val="none" w:sz="0" w:space="0" w:color="auto"/>
                    <w:left w:val="none" w:sz="0" w:space="0" w:color="auto"/>
                    <w:bottom w:val="none" w:sz="0" w:space="0" w:color="auto"/>
                    <w:right w:val="none" w:sz="0" w:space="0" w:color="auto"/>
                  </w:divBdr>
                </w:div>
                <w:div w:id="21327254">
                  <w:marLeft w:val="0"/>
                  <w:marRight w:val="0"/>
                  <w:marTop w:val="0"/>
                  <w:marBottom w:val="0"/>
                  <w:divBdr>
                    <w:top w:val="none" w:sz="0" w:space="0" w:color="auto"/>
                    <w:left w:val="none" w:sz="0" w:space="0" w:color="auto"/>
                    <w:bottom w:val="none" w:sz="0" w:space="0" w:color="auto"/>
                    <w:right w:val="none" w:sz="0" w:space="0" w:color="auto"/>
                  </w:divBdr>
                  <w:divsChild>
                    <w:div w:id="1718508210">
                      <w:marLeft w:val="0"/>
                      <w:marRight w:val="0"/>
                      <w:marTop w:val="0"/>
                      <w:marBottom w:val="0"/>
                      <w:divBdr>
                        <w:top w:val="none" w:sz="0" w:space="0" w:color="auto"/>
                        <w:left w:val="none" w:sz="0" w:space="0" w:color="auto"/>
                        <w:bottom w:val="none" w:sz="0" w:space="0" w:color="auto"/>
                        <w:right w:val="none" w:sz="0" w:space="0" w:color="auto"/>
                      </w:divBdr>
                    </w:div>
                  </w:divsChild>
                </w:div>
                <w:div w:id="1156842202">
                  <w:marLeft w:val="0"/>
                  <w:marRight w:val="0"/>
                  <w:marTop w:val="0"/>
                  <w:marBottom w:val="0"/>
                  <w:divBdr>
                    <w:top w:val="none" w:sz="0" w:space="0" w:color="auto"/>
                    <w:left w:val="none" w:sz="0" w:space="0" w:color="auto"/>
                    <w:bottom w:val="none" w:sz="0" w:space="0" w:color="auto"/>
                    <w:right w:val="none" w:sz="0" w:space="0" w:color="auto"/>
                  </w:divBdr>
                  <w:divsChild>
                    <w:div w:id="345178612">
                      <w:marLeft w:val="0"/>
                      <w:marRight w:val="0"/>
                      <w:marTop w:val="0"/>
                      <w:marBottom w:val="0"/>
                      <w:divBdr>
                        <w:top w:val="none" w:sz="0" w:space="0" w:color="auto"/>
                        <w:left w:val="none" w:sz="0" w:space="0" w:color="auto"/>
                        <w:bottom w:val="none" w:sz="0" w:space="0" w:color="auto"/>
                        <w:right w:val="none" w:sz="0" w:space="0" w:color="auto"/>
                      </w:divBdr>
                      <w:divsChild>
                        <w:div w:id="332952123">
                          <w:marLeft w:val="0"/>
                          <w:marRight w:val="0"/>
                          <w:marTop w:val="0"/>
                          <w:marBottom w:val="0"/>
                          <w:divBdr>
                            <w:top w:val="none" w:sz="0" w:space="0" w:color="auto"/>
                            <w:left w:val="none" w:sz="0" w:space="0" w:color="auto"/>
                            <w:bottom w:val="none" w:sz="0" w:space="0" w:color="auto"/>
                            <w:right w:val="none" w:sz="0" w:space="0" w:color="auto"/>
                          </w:divBdr>
                          <w:divsChild>
                            <w:div w:id="888346324">
                              <w:marLeft w:val="0"/>
                              <w:marRight w:val="0"/>
                              <w:marTop w:val="0"/>
                              <w:marBottom w:val="0"/>
                              <w:divBdr>
                                <w:top w:val="none" w:sz="0" w:space="0" w:color="auto"/>
                                <w:left w:val="none" w:sz="0" w:space="0" w:color="auto"/>
                                <w:bottom w:val="none" w:sz="0" w:space="0" w:color="auto"/>
                                <w:right w:val="none" w:sz="0" w:space="0" w:color="auto"/>
                              </w:divBdr>
                            </w:div>
                            <w:div w:id="1670136964">
                              <w:marLeft w:val="0"/>
                              <w:marRight w:val="0"/>
                              <w:marTop w:val="0"/>
                              <w:marBottom w:val="0"/>
                              <w:divBdr>
                                <w:top w:val="none" w:sz="0" w:space="0" w:color="auto"/>
                                <w:left w:val="none" w:sz="0" w:space="0" w:color="auto"/>
                                <w:bottom w:val="none" w:sz="0" w:space="0" w:color="auto"/>
                                <w:right w:val="none" w:sz="0" w:space="0" w:color="auto"/>
                              </w:divBdr>
                              <w:divsChild>
                                <w:div w:id="635188143">
                                  <w:marLeft w:val="0"/>
                                  <w:marRight w:val="0"/>
                                  <w:marTop w:val="0"/>
                                  <w:marBottom w:val="0"/>
                                  <w:divBdr>
                                    <w:top w:val="none" w:sz="0" w:space="0" w:color="auto"/>
                                    <w:left w:val="none" w:sz="0" w:space="0" w:color="auto"/>
                                    <w:bottom w:val="none" w:sz="0" w:space="0" w:color="auto"/>
                                    <w:right w:val="none" w:sz="0" w:space="0" w:color="auto"/>
                                  </w:divBdr>
                                  <w:divsChild>
                                    <w:div w:id="14036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19337">
                          <w:marLeft w:val="0"/>
                          <w:marRight w:val="0"/>
                          <w:marTop w:val="0"/>
                          <w:marBottom w:val="0"/>
                          <w:divBdr>
                            <w:top w:val="none" w:sz="0" w:space="0" w:color="auto"/>
                            <w:left w:val="none" w:sz="0" w:space="0" w:color="auto"/>
                            <w:bottom w:val="none" w:sz="0" w:space="0" w:color="auto"/>
                            <w:right w:val="none" w:sz="0" w:space="0" w:color="auto"/>
                          </w:divBdr>
                          <w:divsChild>
                            <w:div w:id="2057578888">
                              <w:marLeft w:val="0"/>
                              <w:marRight w:val="0"/>
                              <w:marTop w:val="0"/>
                              <w:marBottom w:val="0"/>
                              <w:divBdr>
                                <w:top w:val="none" w:sz="0" w:space="0" w:color="auto"/>
                                <w:left w:val="none" w:sz="0" w:space="0" w:color="auto"/>
                                <w:bottom w:val="none" w:sz="0" w:space="0" w:color="auto"/>
                                <w:right w:val="none" w:sz="0" w:space="0" w:color="auto"/>
                              </w:divBdr>
                              <w:divsChild>
                                <w:div w:id="957639477">
                                  <w:marLeft w:val="0"/>
                                  <w:marRight w:val="0"/>
                                  <w:marTop w:val="0"/>
                                  <w:marBottom w:val="0"/>
                                  <w:divBdr>
                                    <w:top w:val="none" w:sz="0" w:space="0" w:color="auto"/>
                                    <w:left w:val="none" w:sz="0" w:space="0" w:color="auto"/>
                                    <w:bottom w:val="none" w:sz="0" w:space="0" w:color="auto"/>
                                    <w:right w:val="none" w:sz="0" w:space="0" w:color="auto"/>
                                  </w:divBdr>
                                  <w:divsChild>
                                    <w:div w:id="1565289139">
                                      <w:marLeft w:val="125"/>
                                      <w:marRight w:val="125"/>
                                      <w:marTop w:val="0"/>
                                      <w:marBottom w:val="0"/>
                                      <w:divBdr>
                                        <w:top w:val="none" w:sz="0" w:space="0" w:color="auto"/>
                                        <w:left w:val="none" w:sz="0" w:space="0" w:color="auto"/>
                                        <w:bottom w:val="none" w:sz="0" w:space="0" w:color="auto"/>
                                        <w:right w:val="none" w:sz="0" w:space="0" w:color="auto"/>
                                      </w:divBdr>
                                    </w:div>
                                    <w:div w:id="154346354">
                                      <w:marLeft w:val="125"/>
                                      <w:marRight w:val="125"/>
                                      <w:marTop w:val="0"/>
                                      <w:marBottom w:val="0"/>
                                      <w:divBdr>
                                        <w:top w:val="none" w:sz="0" w:space="0" w:color="auto"/>
                                        <w:left w:val="none" w:sz="0" w:space="0" w:color="auto"/>
                                        <w:bottom w:val="none" w:sz="0" w:space="0" w:color="auto"/>
                                        <w:right w:val="none" w:sz="0" w:space="0" w:color="auto"/>
                                      </w:divBdr>
                                    </w:div>
                                    <w:div w:id="139685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193854">
                      <w:marLeft w:val="0"/>
                      <w:marRight w:val="0"/>
                      <w:marTop w:val="0"/>
                      <w:marBottom w:val="250"/>
                      <w:divBdr>
                        <w:top w:val="none" w:sz="0" w:space="0" w:color="auto"/>
                        <w:left w:val="none" w:sz="0" w:space="0" w:color="auto"/>
                        <w:bottom w:val="none" w:sz="0" w:space="0" w:color="auto"/>
                        <w:right w:val="none" w:sz="0" w:space="0" w:color="auto"/>
                      </w:divBdr>
                    </w:div>
                  </w:divsChild>
                </w:div>
                <w:div w:id="1936749276">
                  <w:marLeft w:val="0"/>
                  <w:marRight w:val="0"/>
                  <w:marTop w:val="0"/>
                  <w:marBottom w:val="250"/>
                  <w:divBdr>
                    <w:top w:val="none" w:sz="0" w:space="0" w:color="auto"/>
                    <w:left w:val="none" w:sz="0" w:space="0" w:color="auto"/>
                    <w:bottom w:val="none" w:sz="0" w:space="0" w:color="auto"/>
                    <w:right w:val="none" w:sz="0" w:space="0" w:color="auto"/>
                  </w:divBdr>
                </w:div>
                <w:div w:id="571081062">
                  <w:marLeft w:val="0"/>
                  <w:marRight w:val="0"/>
                  <w:marTop w:val="0"/>
                  <w:marBottom w:val="0"/>
                  <w:divBdr>
                    <w:top w:val="none" w:sz="0" w:space="0" w:color="auto"/>
                    <w:left w:val="none" w:sz="0" w:space="0" w:color="auto"/>
                    <w:bottom w:val="none" w:sz="0" w:space="0" w:color="auto"/>
                    <w:right w:val="none" w:sz="0" w:space="0" w:color="auto"/>
                  </w:divBdr>
                  <w:divsChild>
                    <w:div w:id="904997461">
                      <w:marLeft w:val="0"/>
                      <w:marRight w:val="0"/>
                      <w:marTop w:val="0"/>
                      <w:marBottom w:val="0"/>
                      <w:divBdr>
                        <w:top w:val="none" w:sz="0" w:space="0" w:color="auto"/>
                        <w:left w:val="none" w:sz="0" w:space="0" w:color="auto"/>
                        <w:bottom w:val="none" w:sz="0" w:space="0" w:color="auto"/>
                        <w:right w:val="none" w:sz="0" w:space="0" w:color="auto"/>
                      </w:divBdr>
                      <w:divsChild>
                        <w:div w:id="1585798102">
                          <w:marLeft w:val="0"/>
                          <w:marRight w:val="0"/>
                          <w:marTop w:val="0"/>
                          <w:marBottom w:val="0"/>
                          <w:divBdr>
                            <w:top w:val="none" w:sz="0" w:space="0" w:color="auto"/>
                            <w:left w:val="none" w:sz="0" w:space="0" w:color="auto"/>
                            <w:bottom w:val="none" w:sz="0" w:space="0" w:color="auto"/>
                            <w:right w:val="none" w:sz="0" w:space="0" w:color="auto"/>
                          </w:divBdr>
                          <w:divsChild>
                            <w:div w:id="549196800">
                              <w:marLeft w:val="0"/>
                              <w:marRight w:val="0"/>
                              <w:marTop w:val="0"/>
                              <w:marBottom w:val="0"/>
                              <w:divBdr>
                                <w:top w:val="none" w:sz="0" w:space="0" w:color="auto"/>
                                <w:left w:val="none" w:sz="0" w:space="0" w:color="auto"/>
                                <w:bottom w:val="none" w:sz="0" w:space="0" w:color="auto"/>
                                <w:right w:val="none" w:sz="0" w:space="0" w:color="auto"/>
                              </w:divBdr>
                              <w:divsChild>
                                <w:div w:id="385489289">
                                  <w:marLeft w:val="0"/>
                                  <w:marRight w:val="0"/>
                                  <w:marTop w:val="0"/>
                                  <w:marBottom w:val="0"/>
                                  <w:divBdr>
                                    <w:top w:val="none" w:sz="0" w:space="0" w:color="auto"/>
                                    <w:left w:val="none" w:sz="0" w:space="0" w:color="auto"/>
                                    <w:bottom w:val="none" w:sz="0" w:space="0" w:color="auto"/>
                                    <w:right w:val="none" w:sz="0" w:space="0" w:color="auto"/>
                                  </w:divBdr>
                                  <w:divsChild>
                                    <w:div w:id="2096632904">
                                      <w:marLeft w:val="0"/>
                                      <w:marRight w:val="0"/>
                                      <w:marTop w:val="0"/>
                                      <w:marBottom w:val="0"/>
                                      <w:divBdr>
                                        <w:top w:val="none" w:sz="0" w:space="0" w:color="auto"/>
                                        <w:left w:val="none" w:sz="0" w:space="0" w:color="auto"/>
                                        <w:bottom w:val="none" w:sz="0" w:space="0" w:color="auto"/>
                                        <w:right w:val="none" w:sz="0" w:space="0" w:color="auto"/>
                                      </w:divBdr>
                                      <w:divsChild>
                                        <w:div w:id="2104061579">
                                          <w:marLeft w:val="0"/>
                                          <w:marRight w:val="0"/>
                                          <w:marTop w:val="0"/>
                                          <w:marBottom w:val="0"/>
                                          <w:divBdr>
                                            <w:top w:val="none" w:sz="0" w:space="0" w:color="auto"/>
                                            <w:left w:val="none" w:sz="0" w:space="0" w:color="auto"/>
                                            <w:bottom w:val="none" w:sz="0" w:space="0" w:color="auto"/>
                                            <w:right w:val="none" w:sz="0" w:space="0" w:color="auto"/>
                                          </w:divBdr>
                                          <w:divsChild>
                                            <w:div w:id="57168731">
                                              <w:marLeft w:val="0"/>
                                              <w:marRight w:val="0"/>
                                              <w:marTop w:val="0"/>
                                              <w:marBottom w:val="0"/>
                                              <w:divBdr>
                                                <w:top w:val="none" w:sz="0" w:space="0" w:color="auto"/>
                                                <w:left w:val="none" w:sz="0" w:space="0" w:color="auto"/>
                                                <w:bottom w:val="none" w:sz="0" w:space="0" w:color="auto"/>
                                                <w:right w:val="none" w:sz="0" w:space="0" w:color="auto"/>
                                              </w:divBdr>
                                              <w:divsChild>
                                                <w:div w:id="210895185">
                                                  <w:marLeft w:val="0"/>
                                                  <w:marRight w:val="0"/>
                                                  <w:marTop w:val="0"/>
                                                  <w:marBottom w:val="0"/>
                                                  <w:divBdr>
                                                    <w:top w:val="none" w:sz="0" w:space="0" w:color="auto"/>
                                                    <w:left w:val="none" w:sz="0" w:space="0" w:color="auto"/>
                                                    <w:bottom w:val="none" w:sz="0" w:space="0" w:color="auto"/>
                                                    <w:right w:val="none" w:sz="0" w:space="0" w:color="auto"/>
                                                  </w:divBdr>
                                                </w:div>
                                                <w:div w:id="209417325">
                                                  <w:marLeft w:val="0"/>
                                                  <w:marRight w:val="0"/>
                                                  <w:marTop w:val="0"/>
                                                  <w:marBottom w:val="0"/>
                                                  <w:divBdr>
                                                    <w:top w:val="none" w:sz="0" w:space="0" w:color="auto"/>
                                                    <w:left w:val="none" w:sz="0" w:space="0" w:color="auto"/>
                                                    <w:bottom w:val="none" w:sz="0" w:space="0" w:color="auto"/>
                                                    <w:right w:val="none" w:sz="0" w:space="0" w:color="auto"/>
                                                  </w:divBdr>
                                                </w:div>
                                                <w:div w:id="1561210431">
                                                  <w:marLeft w:val="0"/>
                                                  <w:marRight w:val="0"/>
                                                  <w:marTop w:val="250"/>
                                                  <w:marBottom w:val="0"/>
                                                  <w:divBdr>
                                                    <w:top w:val="none" w:sz="0" w:space="0" w:color="auto"/>
                                                    <w:left w:val="none" w:sz="0" w:space="0" w:color="auto"/>
                                                    <w:bottom w:val="none" w:sz="0" w:space="0" w:color="auto"/>
                                                    <w:right w:val="none" w:sz="0" w:space="0" w:color="auto"/>
                                                  </w:divBdr>
                                                  <w:divsChild>
                                                    <w:div w:id="1977252849">
                                                      <w:marLeft w:val="0"/>
                                                      <w:marRight w:val="0"/>
                                                      <w:marTop w:val="0"/>
                                                      <w:marBottom w:val="0"/>
                                                      <w:divBdr>
                                                        <w:top w:val="none" w:sz="0" w:space="0" w:color="auto"/>
                                                        <w:left w:val="none" w:sz="0" w:space="0" w:color="auto"/>
                                                        <w:bottom w:val="none" w:sz="0" w:space="0" w:color="auto"/>
                                                        <w:right w:val="none" w:sz="0" w:space="0" w:color="auto"/>
                                                      </w:divBdr>
                                                      <w:divsChild>
                                                        <w:div w:id="296835768">
                                                          <w:marLeft w:val="0"/>
                                                          <w:marRight w:val="0"/>
                                                          <w:marTop w:val="0"/>
                                                          <w:marBottom w:val="0"/>
                                                          <w:divBdr>
                                                            <w:top w:val="none" w:sz="0" w:space="0" w:color="auto"/>
                                                            <w:left w:val="none" w:sz="0" w:space="0" w:color="auto"/>
                                                            <w:bottom w:val="none" w:sz="0" w:space="0" w:color="auto"/>
                                                            <w:right w:val="none" w:sz="0" w:space="0" w:color="auto"/>
                                                          </w:divBdr>
                                                        </w:div>
                                                      </w:divsChild>
                                                    </w:div>
                                                    <w:div w:id="1929461506">
                                                      <w:marLeft w:val="0"/>
                                                      <w:marRight w:val="0"/>
                                                      <w:marTop w:val="0"/>
                                                      <w:marBottom w:val="0"/>
                                                      <w:divBdr>
                                                        <w:top w:val="none" w:sz="0" w:space="0" w:color="auto"/>
                                                        <w:left w:val="none" w:sz="0" w:space="0" w:color="auto"/>
                                                        <w:bottom w:val="none" w:sz="0" w:space="0" w:color="auto"/>
                                                        <w:right w:val="none" w:sz="0" w:space="0" w:color="auto"/>
                                                      </w:divBdr>
                                                    </w:div>
                                                  </w:divsChild>
                                                </w:div>
                                                <w:div w:id="1844394552">
                                                  <w:marLeft w:val="0"/>
                                                  <w:marRight w:val="0"/>
                                                  <w:marTop w:val="0"/>
                                                  <w:marBottom w:val="0"/>
                                                  <w:divBdr>
                                                    <w:top w:val="none" w:sz="0" w:space="0" w:color="auto"/>
                                                    <w:left w:val="none" w:sz="0" w:space="0" w:color="auto"/>
                                                    <w:bottom w:val="none" w:sz="0" w:space="0" w:color="auto"/>
                                                    <w:right w:val="none" w:sz="0" w:space="0" w:color="auto"/>
                                                  </w:divBdr>
                                                  <w:divsChild>
                                                    <w:div w:id="767578869">
                                                      <w:marLeft w:val="0"/>
                                                      <w:marRight w:val="0"/>
                                                      <w:marTop w:val="0"/>
                                                      <w:marBottom w:val="250"/>
                                                      <w:divBdr>
                                                        <w:top w:val="none" w:sz="0" w:space="0" w:color="auto"/>
                                                        <w:left w:val="none" w:sz="0" w:space="0" w:color="auto"/>
                                                        <w:bottom w:val="none" w:sz="0" w:space="0" w:color="auto"/>
                                                        <w:right w:val="none" w:sz="0" w:space="0" w:color="auto"/>
                                                      </w:divBdr>
                                                      <w:divsChild>
                                                        <w:div w:id="180820848">
                                                          <w:marLeft w:val="0"/>
                                                          <w:marRight w:val="125"/>
                                                          <w:marTop w:val="0"/>
                                                          <w:marBottom w:val="0"/>
                                                          <w:divBdr>
                                                            <w:top w:val="none" w:sz="0" w:space="0" w:color="auto"/>
                                                            <w:left w:val="none" w:sz="0" w:space="0" w:color="auto"/>
                                                            <w:bottom w:val="none" w:sz="0" w:space="0" w:color="auto"/>
                                                            <w:right w:val="none" w:sz="0" w:space="0" w:color="auto"/>
                                                          </w:divBdr>
                                                          <w:divsChild>
                                                            <w:div w:id="1685209173">
                                                              <w:marLeft w:val="0"/>
                                                              <w:marRight w:val="0"/>
                                                              <w:marTop w:val="0"/>
                                                              <w:marBottom w:val="0"/>
                                                              <w:divBdr>
                                                                <w:top w:val="none" w:sz="0" w:space="0" w:color="auto"/>
                                                                <w:left w:val="none" w:sz="0" w:space="0" w:color="auto"/>
                                                                <w:bottom w:val="none" w:sz="0" w:space="0" w:color="auto"/>
                                                                <w:right w:val="none" w:sz="0" w:space="0" w:color="auto"/>
                                                              </w:divBdr>
                                                              <w:divsChild>
                                                                <w:div w:id="10877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57696">
                                                      <w:marLeft w:val="0"/>
                                                      <w:marRight w:val="0"/>
                                                      <w:marTop w:val="0"/>
                                                      <w:marBottom w:val="0"/>
                                                      <w:divBdr>
                                                        <w:top w:val="none" w:sz="0" w:space="0" w:color="auto"/>
                                                        <w:left w:val="none" w:sz="0" w:space="0" w:color="auto"/>
                                                        <w:bottom w:val="none" w:sz="0" w:space="0" w:color="auto"/>
                                                        <w:right w:val="none" w:sz="0" w:space="0" w:color="auto"/>
                                                      </w:divBdr>
                                                      <w:divsChild>
                                                        <w:div w:id="278923848">
                                                          <w:marLeft w:val="0"/>
                                                          <w:marRight w:val="0"/>
                                                          <w:marTop w:val="0"/>
                                                          <w:marBottom w:val="0"/>
                                                          <w:divBdr>
                                                            <w:top w:val="none" w:sz="0" w:space="0" w:color="auto"/>
                                                            <w:left w:val="none" w:sz="0" w:space="0" w:color="auto"/>
                                                            <w:bottom w:val="none" w:sz="0" w:space="0" w:color="auto"/>
                                                            <w:right w:val="none" w:sz="0" w:space="0" w:color="auto"/>
                                                          </w:divBdr>
                                                        </w:div>
                                                        <w:div w:id="167683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3772954">
      <w:bodyDiv w:val="1"/>
      <w:marLeft w:val="0"/>
      <w:marRight w:val="0"/>
      <w:marTop w:val="0"/>
      <w:marBottom w:val="0"/>
      <w:divBdr>
        <w:top w:val="none" w:sz="0" w:space="0" w:color="auto"/>
        <w:left w:val="none" w:sz="0" w:space="0" w:color="auto"/>
        <w:bottom w:val="none" w:sz="0" w:space="0" w:color="auto"/>
        <w:right w:val="none" w:sz="0" w:space="0" w:color="auto"/>
      </w:divBdr>
      <w:divsChild>
        <w:div w:id="204680762">
          <w:marLeft w:val="0"/>
          <w:marRight w:val="0"/>
          <w:marTop w:val="0"/>
          <w:marBottom w:val="0"/>
          <w:divBdr>
            <w:top w:val="none" w:sz="0" w:space="0" w:color="auto"/>
            <w:left w:val="none" w:sz="0" w:space="0" w:color="auto"/>
            <w:bottom w:val="none" w:sz="0" w:space="0" w:color="auto"/>
            <w:right w:val="none" w:sz="0" w:space="0" w:color="auto"/>
          </w:divBdr>
          <w:divsChild>
            <w:div w:id="897666804">
              <w:marLeft w:val="0"/>
              <w:marRight w:val="0"/>
              <w:marTop w:val="0"/>
              <w:marBottom w:val="0"/>
              <w:divBdr>
                <w:top w:val="none" w:sz="0" w:space="0" w:color="auto"/>
                <w:left w:val="none" w:sz="0" w:space="0" w:color="auto"/>
                <w:bottom w:val="none" w:sz="0" w:space="0" w:color="auto"/>
                <w:right w:val="none" w:sz="0" w:space="0" w:color="auto"/>
              </w:divBdr>
              <w:divsChild>
                <w:div w:id="1406144496">
                  <w:marLeft w:val="0"/>
                  <w:marRight w:val="0"/>
                  <w:marTop w:val="0"/>
                  <w:marBottom w:val="0"/>
                  <w:divBdr>
                    <w:top w:val="none" w:sz="0" w:space="0" w:color="auto"/>
                    <w:left w:val="none" w:sz="0" w:space="0" w:color="auto"/>
                    <w:bottom w:val="none" w:sz="0" w:space="0" w:color="auto"/>
                    <w:right w:val="none" w:sz="0" w:space="0" w:color="auto"/>
                  </w:divBdr>
                  <w:divsChild>
                    <w:div w:id="852107268">
                      <w:marLeft w:val="0"/>
                      <w:marRight w:val="0"/>
                      <w:marTop w:val="0"/>
                      <w:marBottom w:val="0"/>
                      <w:divBdr>
                        <w:top w:val="none" w:sz="0" w:space="0" w:color="auto"/>
                        <w:left w:val="none" w:sz="0" w:space="0" w:color="auto"/>
                        <w:bottom w:val="none" w:sz="0" w:space="0" w:color="auto"/>
                        <w:right w:val="none" w:sz="0" w:space="0" w:color="auto"/>
                      </w:divBdr>
                    </w:div>
                  </w:divsChild>
                </w:div>
                <w:div w:id="1600991371">
                  <w:marLeft w:val="125"/>
                  <w:marRight w:val="0"/>
                  <w:marTop w:val="0"/>
                  <w:marBottom w:val="0"/>
                  <w:divBdr>
                    <w:top w:val="none" w:sz="0" w:space="0" w:color="auto"/>
                    <w:left w:val="none" w:sz="0" w:space="0" w:color="auto"/>
                    <w:bottom w:val="none" w:sz="0" w:space="0" w:color="auto"/>
                    <w:right w:val="none" w:sz="0" w:space="0" w:color="auto"/>
                  </w:divBdr>
                  <w:divsChild>
                    <w:div w:id="132792944">
                      <w:marLeft w:val="0"/>
                      <w:marRight w:val="0"/>
                      <w:marTop w:val="0"/>
                      <w:marBottom w:val="0"/>
                      <w:divBdr>
                        <w:top w:val="none" w:sz="0" w:space="0" w:color="auto"/>
                        <w:left w:val="none" w:sz="0" w:space="0" w:color="auto"/>
                        <w:bottom w:val="none" w:sz="0" w:space="0" w:color="auto"/>
                        <w:right w:val="none" w:sz="0" w:space="0" w:color="auto"/>
                      </w:divBdr>
                    </w:div>
                  </w:divsChild>
                </w:div>
                <w:div w:id="196746980">
                  <w:marLeft w:val="0"/>
                  <w:marRight w:val="0"/>
                  <w:marTop w:val="13"/>
                  <w:marBottom w:val="0"/>
                  <w:divBdr>
                    <w:top w:val="none" w:sz="0" w:space="0" w:color="auto"/>
                    <w:left w:val="none" w:sz="0" w:space="0" w:color="auto"/>
                    <w:bottom w:val="none" w:sz="0" w:space="0" w:color="auto"/>
                    <w:right w:val="none" w:sz="0" w:space="0" w:color="auto"/>
                  </w:divBdr>
                  <w:divsChild>
                    <w:div w:id="91706194">
                      <w:marLeft w:val="0"/>
                      <w:marRight w:val="0"/>
                      <w:marTop w:val="0"/>
                      <w:marBottom w:val="0"/>
                      <w:divBdr>
                        <w:top w:val="none" w:sz="0" w:space="0" w:color="auto"/>
                        <w:left w:val="none" w:sz="0" w:space="0" w:color="auto"/>
                        <w:bottom w:val="none" w:sz="0" w:space="0" w:color="auto"/>
                        <w:right w:val="none" w:sz="0" w:space="0" w:color="auto"/>
                      </w:divBdr>
                      <w:divsChild>
                        <w:div w:id="1759477519">
                          <w:marLeft w:val="0"/>
                          <w:marRight w:val="0"/>
                          <w:marTop w:val="13"/>
                          <w:marBottom w:val="0"/>
                          <w:divBdr>
                            <w:top w:val="none" w:sz="0" w:space="0" w:color="auto"/>
                            <w:left w:val="none" w:sz="0" w:space="0" w:color="auto"/>
                            <w:bottom w:val="none" w:sz="0" w:space="0" w:color="auto"/>
                            <w:right w:val="none" w:sz="0" w:space="0" w:color="auto"/>
                          </w:divBdr>
                        </w:div>
                      </w:divsChild>
                    </w:div>
                  </w:divsChild>
                </w:div>
                <w:div w:id="488399350">
                  <w:marLeft w:val="0"/>
                  <w:marRight w:val="0"/>
                  <w:marTop w:val="0"/>
                  <w:marBottom w:val="0"/>
                  <w:divBdr>
                    <w:top w:val="none" w:sz="0" w:space="0" w:color="auto"/>
                    <w:left w:val="none" w:sz="0" w:space="0" w:color="auto"/>
                    <w:bottom w:val="none" w:sz="0" w:space="0" w:color="auto"/>
                    <w:right w:val="none" w:sz="0" w:space="0" w:color="auto"/>
                  </w:divBdr>
                </w:div>
                <w:div w:id="1184512195">
                  <w:marLeft w:val="0"/>
                  <w:marRight w:val="0"/>
                  <w:marTop w:val="0"/>
                  <w:marBottom w:val="0"/>
                  <w:divBdr>
                    <w:top w:val="none" w:sz="0" w:space="0" w:color="auto"/>
                    <w:left w:val="none" w:sz="0" w:space="0" w:color="auto"/>
                    <w:bottom w:val="none" w:sz="0" w:space="0" w:color="auto"/>
                    <w:right w:val="none" w:sz="0" w:space="0" w:color="auto"/>
                  </w:divBdr>
                </w:div>
                <w:div w:id="1864977843">
                  <w:marLeft w:val="0"/>
                  <w:marRight w:val="0"/>
                  <w:marTop w:val="0"/>
                  <w:marBottom w:val="0"/>
                  <w:divBdr>
                    <w:top w:val="none" w:sz="0" w:space="0" w:color="auto"/>
                    <w:left w:val="none" w:sz="0" w:space="0" w:color="auto"/>
                    <w:bottom w:val="none" w:sz="0" w:space="0" w:color="auto"/>
                    <w:right w:val="none" w:sz="0" w:space="0" w:color="auto"/>
                  </w:divBdr>
                  <w:divsChild>
                    <w:div w:id="630327993">
                      <w:marLeft w:val="0"/>
                      <w:marRight w:val="0"/>
                      <w:marTop w:val="0"/>
                      <w:marBottom w:val="0"/>
                      <w:divBdr>
                        <w:top w:val="none" w:sz="0" w:space="0" w:color="auto"/>
                        <w:left w:val="none" w:sz="0" w:space="0" w:color="auto"/>
                        <w:bottom w:val="none" w:sz="0" w:space="0" w:color="auto"/>
                        <w:right w:val="none" w:sz="0" w:space="0" w:color="auto"/>
                      </w:divBdr>
                    </w:div>
                  </w:divsChild>
                </w:div>
                <w:div w:id="562065103">
                  <w:marLeft w:val="0"/>
                  <w:marRight w:val="0"/>
                  <w:marTop w:val="0"/>
                  <w:marBottom w:val="0"/>
                  <w:divBdr>
                    <w:top w:val="none" w:sz="0" w:space="0" w:color="auto"/>
                    <w:left w:val="none" w:sz="0" w:space="0" w:color="auto"/>
                    <w:bottom w:val="none" w:sz="0" w:space="0" w:color="auto"/>
                    <w:right w:val="none" w:sz="0" w:space="0" w:color="auto"/>
                  </w:divBdr>
                  <w:divsChild>
                    <w:div w:id="570777901">
                      <w:marLeft w:val="0"/>
                      <w:marRight w:val="0"/>
                      <w:marTop w:val="0"/>
                      <w:marBottom w:val="0"/>
                      <w:divBdr>
                        <w:top w:val="none" w:sz="0" w:space="0" w:color="auto"/>
                        <w:left w:val="none" w:sz="0" w:space="0" w:color="auto"/>
                        <w:bottom w:val="none" w:sz="0" w:space="0" w:color="auto"/>
                        <w:right w:val="none" w:sz="0" w:space="0" w:color="auto"/>
                      </w:divBdr>
                      <w:divsChild>
                        <w:div w:id="1867786294">
                          <w:marLeft w:val="0"/>
                          <w:marRight w:val="0"/>
                          <w:marTop w:val="0"/>
                          <w:marBottom w:val="0"/>
                          <w:divBdr>
                            <w:top w:val="none" w:sz="0" w:space="0" w:color="auto"/>
                            <w:left w:val="none" w:sz="0" w:space="0" w:color="auto"/>
                            <w:bottom w:val="none" w:sz="0" w:space="0" w:color="auto"/>
                            <w:right w:val="none" w:sz="0" w:space="0" w:color="auto"/>
                          </w:divBdr>
                          <w:divsChild>
                            <w:div w:id="1554269760">
                              <w:marLeft w:val="0"/>
                              <w:marRight w:val="0"/>
                              <w:marTop w:val="0"/>
                              <w:marBottom w:val="0"/>
                              <w:divBdr>
                                <w:top w:val="none" w:sz="0" w:space="0" w:color="auto"/>
                                <w:left w:val="none" w:sz="0" w:space="0" w:color="auto"/>
                                <w:bottom w:val="none" w:sz="0" w:space="0" w:color="auto"/>
                                <w:right w:val="none" w:sz="0" w:space="0" w:color="auto"/>
                              </w:divBdr>
                            </w:div>
                            <w:div w:id="909582514">
                              <w:marLeft w:val="0"/>
                              <w:marRight w:val="0"/>
                              <w:marTop w:val="0"/>
                              <w:marBottom w:val="0"/>
                              <w:divBdr>
                                <w:top w:val="none" w:sz="0" w:space="0" w:color="auto"/>
                                <w:left w:val="none" w:sz="0" w:space="0" w:color="auto"/>
                                <w:bottom w:val="none" w:sz="0" w:space="0" w:color="auto"/>
                                <w:right w:val="none" w:sz="0" w:space="0" w:color="auto"/>
                              </w:divBdr>
                              <w:divsChild>
                                <w:div w:id="333386474">
                                  <w:marLeft w:val="0"/>
                                  <w:marRight w:val="0"/>
                                  <w:marTop w:val="0"/>
                                  <w:marBottom w:val="0"/>
                                  <w:divBdr>
                                    <w:top w:val="none" w:sz="0" w:space="0" w:color="auto"/>
                                    <w:left w:val="none" w:sz="0" w:space="0" w:color="auto"/>
                                    <w:bottom w:val="none" w:sz="0" w:space="0" w:color="auto"/>
                                    <w:right w:val="none" w:sz="0" w:space="0" w:color="auto"/>
                                  </w:divBdr>
                                  <w:divsChild>
                                    <w:div w:id="3873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268837">
                          <w:marLeft w:val="0"/>
                          <w:marRight w:val="0"/>
                          <w:marTop w:val="0"/>
                          <w:marBottom w:val="0"/>
                          <w:divBdr>
                            <w:top w:val="none" w:sz="0" w:space="0" w:color="auto"/>
                            <w:left w:val="none" w:sz="0" w:space="0" w:color="auto"/>
                            <w:bottom w:val="none" w:sz="0" w:space="0" w:color="auto"/>
                            <w:right w:val="none" w:sz="0" w:space="0" w:color="auto"/>
                          </w:divBdr>
                          <w:divsChild>
                            <w:div w:id="1144546476">
                              <w:marLeft w:val="0"/>
                              <w:marRight w:val="0"/>
                              <w:marTop w:val="0"/>
                              <w:marBottom w:val="0"/>
                              <w:divBdr>
                                <w:top w:val="none" w:sz="0" w:space="0" w:color="auto"/>
                                <w:left w:val="none" w:sz="0" w:space="0" w:color="auto"/>
                                <w:bottom w:val="none" w:sz="0" w:space="0" w:color="auto"/>
                                <w:right w:val="none" w:sz="0" w:space="0" w:color="auto"/>
                              </w:divBdr>
                              <w:divsChild>
                                <w:div w:id="1238247041">
                                  <w:marLeft w:val="0"/>
                                  <w:marRight w:val="0"/>
                                  <w:marTop w:val="0"/>
                                  <w:marBottom w:val="0"/>
                                  <w:divBdr>
                                    <w:top w:val="none" w:sz="0" w:space="0" w:color="auto"/>
                                    <w:left w:val="none" w:sz="0" w:space="0" w:color="auto"/>
                                    <w:bottom w:val="none" w:sz="0" w:space="0" w:color="auto"/>
                                    <w:right w:val="none" w:sz="0" w:space="0" w:color="auto"/>
                                  </w:divBdr>
                                  <w:divsChild>
                                    <w:div w:id="1173646724">
                                      <w:marLeft w:val="125"/>
                                      <w:marRight w:val="125"/>
                                      <w:marTop w:val="0"/>
                                      <w:marBottom w:val="0"/>
                                      <w:divBdr>
                                        <w:top w:val="none" w:sz="0" w:space="0" w:color="auto"/>
                                        <w:left w:val="none" w:sz="0" w:space="0" w:color="auto"/>
                                        <w:bottom w:val="none" w:sz="0" w:space="0" w:color="auto"/>
                                        <w:right w:val="none" w:sz="0" w:space="0" w:color="auto"/>
                                      </w:divBdr>
                                    </w:div>
                                    <w:div w:id="2090534794">
                                      <w:marLeft w:val="125"/>
                                      <w:marRight w:val="125"/>
                                      <w:marTop w:val="0"/>
                                      <w:marBottom w:val="0"/>
                                      <w:divBdr>
                                        <w:top w:val="none" w:sz="0" w:space="0" w:color="auto"/>
                                        <w:left w:val="none" w:sz="0" w:space="0" w:color="auto"/>
                                        <w:bottom w:val="none" w:sz="0" w:space="0" w:color="auto"/>
                                        <w:right w:val="none" w:sz="0" w:space="0" w:color="auto"/>
                                      </w:divBdr>
                                    </w:div>
                                    <w:div w:id="131074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457098">
                      <w:marLeft w:val="0"/>
                      <w:marRight w:val="0"/>
                      <w:marTop w:val="0"/>
                      <w:marBottom w:val="250"/>
                      <w:divBdr>
                        <w:top w:val="none" w:sz="0" w:space="0" w:color="auto"/>
                        <w:left w:val="none" w:sz="0" w:space="0" w:color="auto"/>
                        <w:bottom w:val="none" w:sz="0" w:space="0" w:color="auto"/>
                        <w:right w:val="none" w:sz="0" w:space="0" w:color="auto"/>
                      </w:divBdr>
                    </w:div>
                  </w:divsChild>
                </w:div>
                <w:div w:id="871261748">
                  <w:marLeft w:val="0"/>
                  <w:marRight w:val="0"/>
                  <w:marTop w:val="0"/>
                  <w:marBottom w:val="250"/>
                  <w:divBdr>
                    <w:top w:val="none" w:sz="0" w:space="0" w:color="auto"/>
                    <w:left w:val="none" w:sz="0" w:space="0" w:color="auto"/>
                    <w:bottom w:val="none" w:sz="0" w:space="0" w:color="auto"/>
                    <w:right w:val="none" w:sz="0" w:space="0" w:color="auto"/>
                  </w:divBdr>
                </w:div>
                <w:div w:id="378096733">
                  <w:marLeft w:val="0"/>
                  <w:marRight w:val="0"/>
                  <w:marTop w:val="0"/>
                  <w:marBottom w:val="0"/>
                  <w:divBdr>
                    <w:top w:val="none" w:sz="0" w:space="0" w:color="auto"/>
                    <w:left w:val="none" w:sz="0" w:space="0" w:color="auto"/>
                    <w:bottom w:val="none" w:sz="0" w:space="0" w:color="auto"/>
                    <w:right w:val="none" w:sz="0" w:space="0" w:color="auto"/>
                  </w:divBdr>
                  <w:divsChild>
                    <w:div w:id="697200168">
                      <w:marLeft w:val="0"/>
                      <w:marRight w:val="0"/>
                      <w:marTop w:val="0"/>
                      <w:marBottom w:val="0"/>
                      <w:divBdr>
                        <w:top w:val="none" w:sz="0" w:space="0" w:color="auto"/>
                        <w:left w:val="none" w:sz="0" w:space="0" w:color="auto"/>
                        <w:bottom w:val="none" w:sz="0" w:space="0" w:color="auto"/>
                        <w:right w:val="none" w:sz="0" w:space="0" w:color="auto"/>
                      </w:divBdr>
                      <w:divsChild>
                        <w:div w:id="861478241">
                          <w:marLeft w:val="0"/>
                          <w:marRight w:val="0"/>
                          <w:marTop w:val="0"/>
                          <w:marBottom w:val="0"/>
                          <w:divBdr>
                            <w:top w:val="none" w:sz="0" w:space="0" w:color="auto"/>
                            <w:left w:val="none" w:sz="0" w:space="0" w:color="auto"/>
                            <w:bottom w:val="none" w:sz="0" w:space="0" w:color="auto"/>
                            <w:right w:val="none" w:sz="0" w:space="0" w:color="auto"/>
                          </w:divBdr>
                          <w:divsChild>
                            <w:div w:id="1026951937">
                              <w:marLeft w:val="0"/>
                              <w:marRight w:val="0"/>
                              <w:marTop w:val="0"/>
                              <w:marBottom w:val="0"/>
                              <w:divBdr>
                                <w:top w:val="none" w:sz="0" w:space="0" w:color="auto"/>
                                <w:left w:val="none" w:sz="0" w:space="0" w:color="auto"/>
                                <w:bottom w:val="none" w:sz="0" w:space="0" w:color="auto"/>
                                <w:right w:val="none" w:sz="0" w:space="0" w:color="auto"/>
                              </w:divBdr>
                              <w:divsChild>
                                <w:div w:id="419058175">
                                  <w:marLeft w:val="0"/>
                                  <w:marRight w:val="0"/>
                                  <w:marTop w:val="0"/>
                                  <w:marBottom w:val="0"/>
                                  <w:divBdr>
                                    <w:top w:val="none" w:sz="0" w:space="0" w:color="auto"/>
                                    <w:left w:val="none" w:sz="0" w:space="0" w:color="auto"/>
                                    <w:bottom w:val="none" w:sz="0" w:space="0" w:color="auto"/>
                                    <w:right w:val="none" w:sz="0" w:space="0" w:color="auto"/>
                                  </w:divBdr>
                                  <w:divsChild>
                                    <w:div w:id="1662006239">
                                      <w:marLeft w:val="0"/>
                                      <w:marRight w:val="0"/>
                                      <w:marTop w:val="0"/>
                                      <w:marBottom w:val="0"/>
                                      <w:divBdr>
                                        <w:top w:val="none" w:sz="0" w:space="0" w:color="auto"/>
                                        <w:left w:val="none" w:sz="0" w:space="0" w:color="auto"/>
                                        <w:bottom w:val="none" w:sz="0" w:space="0" w:color="auto"/>
                                        <w:right w:val="none" w:sz="0" w:space="0" w:color="auto"/>
                                      </w:divBdr>
                                      <w:divsChild>
                                        <w:div w:id="1285424331">
                                          <w:marLeft w:val="0"/>
                                          <w:marRight w:val="0"/>
                                          <w:marTop w:val="0"/>
                                          <w:marBottom w:val="0"/>
                                          <w:divBdr>
                                            <w:top w:val="none" w:sz="0" w:space="0" w:color="auto"/>
                                            <w:left w:val="none" w:sz="0" w:space="0" w:color="auto"/>
                                            <w:bottom w:val="none" w:sz="0" w:space="0" w:color="auto"/>
                                            <w:right w:val="none" w:sz="0" w:space="0" w:color="auto"/>
                                          </w:divBdr>
                                          <w:divsChild>
                                            <w:div w:id="1793329248">
                                              <w:marLeft w:val="0"/>
                                              <w:marRight w:val="0"/>
                                              <w:marTop w:val="0"/>
                                              <w:marBottom w:val="0"/>
                                              <w:divBdr>
                                                <w:top w:val="none" w:sz="0" w:space="0" w:color="auto"/>
                                                <w:left w:val="none" w:sz="0" w:space="0" w:color="auto"/>
                                                <w:bottom w:val="none" w:sz="0" w:space="0" w:color="auto"/>
                                                <w:right w:val="none" w:sz="0" w:space="0" w:color="auto"/>
                                              </w:divBdr>
                                              <w:divsChild>
                                                <w:div w:id="100229170">
                                                  <w:marLeft w:val="0"/>
                                                  <w:marRight w:val="0"/>
                                                  <w:marTop w:val="0"/>
                                                  <w:marBottom w:val="0"/>
                                                  <w:divBdr>
                                                    <w:top w:val="none" w:sz="0" w:space="0" w:color="auto"/>
                                                    <w:left w:val="none" w:sz="0" w:space="0" w:color="auto"/>
                                                    <w:bottom w:val="none" w:sz="0" w:space="0" w:color="auto"/>
                                                    <w:right w:val="none" w:sz="0" w:space="0" w:color="auto"/>
                                                  </w:divBdr>
                                                </w:div>
                                                <w:div w:id="167914712">
                                                  <w:marLeft w:val="0"/>
                                                  <w:marRight w:val="0"/>
                                                  <w:marTop w:val="0"/>
                                                  <w:marBottom w:val="0"/>
                                                  <w:divBdr>
                                                    <w:top w:val="none" w:sz="0" w:space="0" w:color="auto"/>
                                                    <w:left w:val="none" w:sz="0" w:space="0" w:color="auto"/>
                                                    <w:bottom w:val="none" w:sz="0" w:space="0" w:color="auto"/>
                                                    <w:right w:val="none" w:sz="0" w:space="0" w:color="auto"/>
                                                  </w:divBdr>
                                                </w:div>
                                                <w:div w:id="1508404052">
                                                  <w:marLeft w:val="0"/>
                                                  <w:marRight w:val="0"/>
                                                  <w:marTop w:val="250"/>
                                                  <w:marBottom w:val="0"/>
                                                  <w:divBdr>
                                                    <w:top w:val="none" w:sz="0" w:space="0" w:color="auto"/>
                                                    <w:left w:val="none" w:sz="0" w:space="0" w:color="auto"/>
                                                    <w:bottom w:val="none" w:sz="0" w:space="0" w:color="auto"/>
                                                    <w:right w:val="none" w:sz="0" w:space="0" w:color="auto"/>
                                                  </w:divBdr>
                                                  <w:divsChild>
                                                    <w:div w:id="80688703">
                                                      <w:marLeft w:val="0"/>
                                                      <w:marRight w:val="0"/>
                                                      <w:marTop w:val="0"/>
                                                      <w:marBottom w:val="0"/>
                                                      <w:divBdr>
                                                        <w:top w:val="none" w:sz="0" w:space="0" w:color="auto"/>
                                                        <w:left w:val="none" w:sz="0" w:space="0" w:color="auto"/>
                                                        <w:bottom w:val="none" w:sz="0" w:space="0" w:color="auto"/>
                                                        <w:right w:val="none" w:sz="0" w:space="0" w:color="auto"/>
                                                      </w:divBdr>
                                                      <w:divsChild>
                                                        <w:div w:id="1557426441">
                                                          <w:marLeft w:val="0"/>
                                                          <w:marRight w:val="0"/>
                                                          <w:marTop w:val="0"/>
                                                          <w:marBottom w:val="0"/>
                                                          <w:divBdr>
                                                            <w:top w:val="none" w:sz="0" w:space="0" w:color="auto"/>
                                                            <w:left w:val="none" w:sz="0" w:space="0" w:color="auto"/>
                                                            <w:bottom w:val="none" w:sz="0" w:space="0" w:color="auto"/>
                                                            <w:right w:val="none" w:sz="0" w:space="0" w:color="auto"/>
                                                          </w:divBdr>
                                                        </w:div>
                                                      </w:divsChild>
                                                    </w:div>
                                                    <w:div w:id="474837793">
                                                      <w:marLeft w:val="0"/>
                                                      <w:marRight w:val="0"/>
                                                      <w:marTop w:val="0"/>
                                                      <w:marBottom w:val="0"/>
                                                      <w:divBdr>
                                                        <w:top w:val="none" w:sz="0" w:space="0" w:color="auto"/>
                                                        <w:left w:val="none" w:sz="0" w:space="0" w:color="auto"/>
                                                        <w:bottom w:val="none" w:sz="0" w:space="0" w:color="auto"/>
                                                        <w:right w:val="none" w:sz="0" w:space="0" w:color="auto"/>
                                                      </w:divBdr>
                                                    </w:div>
                                                  </w:divsChild>
                                                </w:div>
                                                <w:div w:id="727611300">
                                                  <w:marLeft w:val="0"/>
                                                  <w:marRight w:val="0"/>
                                                  <w:marTop w:val="0"/>
                                                  <w:marBottom w:val="0"/>
                                                  <w:divBdr>
                                                    <w:top w:val="none" w:sz="0" w:space="0" w:color="auto"/>
                                                    <w:left w:val="none" w:sz="0" w:space="0" w:color="auto"/>
                                                    <w:bottom w:val="none" w:sz="0" w:space="0" w:color="auto"/>
                                                    <w:right w:val="none" w:sz="0" w:space="0" w:color="auto"/>
                                                  </w:divBdr>
                                                  <w:divsChild>
                                                    <w:div w:id="1387292066">
                                                      <w:marLeft w:val="0"/>
                                                      <w:marRight w:val="0"/>
                                                      <w:marTop w:val="0"/>
                                                      <w:marBottom w:val="250"/>
                                                      <w:divBdr>
                                                        <w:top w:val="none" w:sz="0" w:space="0" w:color="auto"/>
                                                        <w:left w:val="none" w:sz="0" w:space="0" w:color="auto"/>
                                                        <w:bottom w:val="none" w:sz="0" w:space="0" w:color="auto"/>
                                                        <w:right w:val="none" w:sz="0" w:space="0" w:color="auto"/>
                                                      </w:divBdr>
                                                      <w:divsChild>
                                                        <w:div w:id="831141614">
                                                          <w:marLeft w:val="0"/>
                                                          <w:marRight w:val="125"/>
                                                          <w:marTop w:val="0"/>
                                                          <w:marBottom w:val="0"/>
                                                          <w:divBdr>
                                                            <w:top w:val="none" w:sz="0" w:space="0" w:color="auto"/>
                                                            <w:left w:val="none" w:sz="0" w:space="0" w:color="auto"/>
                                                            <w:bottom w:val="none" w:sz="0" w:space="0" w:color="auto"/>
                                                            <w:right w:val="none" w:sz="0" w:space="0" w:color="auto"/>
                                                          </w:divBdr>
                                                          <w:divsChild>
                                                            <w:div w:id="177355858">
                                                              <w:marLeft w:val="0"/>
                                                              <w:marRight w:val="0"/>
                                                              <w:marTop w:val="0"/>
                                                              <w:marBottom w:val="0"/>
                                                              <w:divBdr>
                                                                <w:top w:val="none" w:sz="0" w:space="0" w:color="auto"/>
                                                                <w:left w:val="none" w:sz="0" w:space="0" w:color="auto"/>
                                                                <w:bottom w:val="none" w:sz="0" w:space="0" w:color="auto"/>
                                                                <w:right w:val="none" w:sz="0" w:space="0" w:color="auto"/>
                                                              </w:divBdr>
                                                              <w:divsChild>
                                                                <w:div w:id="32205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4836">
                                                      <w:marLeft w:val="0"/>
                                                      <w:marRight w:val="0"/>
                                                      <w:marTop w:val="0"/>
                                                      <w:marBottom w:val="0"/>
                                                      <w:divBdr>
                                                        <w:top w:val="none" w:sz="0" w:space="0" w:color="auto"/>
                                                        <w:left w:val="none" w:sz="0" w:space="0" w:color="auto"/>
                                                        <w:bottom w:val="none" w:sz="0" w:space="0" w:color="auto"/>
                                                        <w:right w:val="none" w:sz="0" w:space="0" w:color="auto"/>
                                                      </w:divBdr>
                                                      <w:divsChild>
                                                        <w:div w:id="401411353">
                                                          <w:marLeft w:val="0"/>
                                                          <w:marRight w:val="0"/>
                                                          <w:marTop w:val="0"/>
                                                          <w:marBottom w:val="0"/>
                                                          <w:divBdr>
                                                            <w:top w:val="none" w:sz="0" w:space="0" w:color="auto"/>
                                                            <w:left w:val="none" w:sz="0" w:space="0" w:color="auto"/>
                                                            <w:bottom w:val="none" w:sz="0" w:space="0" w:color="auto"/>
                                                            <w:right w:val="none" w:sz="0" w:space="0" w:color="auto"/>
                                                          </w:divBdr>
                                                        </w:div>
                                                        <w:div w:id="3244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glietteria@teatrofrancoparenti.it" TargetMode="External"/><Relationship Id="rId3" Type="http://schemas.openxmlformats.org/officeDocument/2006/relationships/webSettings" Target="webSettings.xml"/><Relationship Id="rId7" Type="http://schemas.openxmlformats.org/officeDocument/2006/relationships/hyperlink" Target="http://www.famigliacristiana.it/autore/albarosa-camaldo.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famigliacristiana.it/" TargetMode="Externa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1122</Words>
  <Characters>6398</Characters>
  <Application>Microsoft Office Word</Application>
  <DocSecurity>0</DocSecurity>
  <Lines>53</Lines>
  <Paragraphs>15</Paragraphs>
  <ScaleCrop>false</ScaleCrop>
  <Company>Hewlett-Packard Company</Company>
  <LinksUpToDate>false</LinksUpToDate>
  <CharactersWithSpaces>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mgrombone</dc:creator>
  <cp:keywords/>
  <dc:description/>
  <cp:lastModifiedBy>mgrombone</cp:lastModifiedBy>
  <cp:revision>2</cp:revision>
  <dcterms:created xsi:type="dcterms:W3CDTF">2018-02-09T10:09:00Z</dcterms:created>
  <dcterms:modified xsi:type="dcterms:W3CDTF">2018-02-09T10:11:00Z</dcterms:modified>
</cp:coreProperties>
</file>